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2C54" w14:textId="7A764C3B" w:rsidR="00ED5B71" w:rsidRPr="00B722AB" w:rsidRDefault="00FB409C" w:rsidP="37560AD2">
      <w:pPr>
        <w:tabs>
          <w:tab w:val="left" w:pos="9356"/>
        </w:tabs>
        <w:spacing w:after="0"/>
        <w:jc w:val="center"/>
        <w:rPr>
          <w:b/>
          <w:bCs/>
          <w:sz w:val="32"/>
          <w:szCs w:val="32"/>
        </w:rPr>
      </w:pPr>
      <w:r w:rsidRPr="00B722AB">
        <w:rPr>
          <w:b/>
          <w:bCs/>
          <w:sz w:val="32"/>
          <w:szCs w:val="32"/>
        </w:rPr>
        <w:t xml:space="preserve">JOBS VICTORIA </w:t>
      </w:r>
      <w:r w:rsidR="4FFA2052" w:rsidRPr="00B722AB">
        <w:rPr>
          <w:b/>
          <w:bCs/>
          <w:sz w:val="32"/>
          <w:szCs w:val="32"/>
        </w:rPr>
        <w:t>CAREER COUNSELLORS</w:t>
      </w:r>
    </w:p>
    <w:p w14:paraId="58F80D08" w14:textId="26BB8486" w:rsidR="00451160" w:rsidRDefault="002A64E6" w:rsidP="00A96E2A">
      <w:pPr>
        <w:spacing w:after="0"/>
        <w:jc w:val="center"/>
        <w:rPr>
          <w:b/>
        </w:rPr>
      </w:pPr>
      <w:r w:rsidRPr="54A8D73E">
        <w:rPr>
          <w:b/>
        </w:rPr>
        <w:t>FREQUENTLY ASKED QUESTIONS</w:t>
      </w:r>
      <w:r w:rsidR="00ED29E1" w:rsidRPr="54A8D73E">
        <w:rPr>
          <w:b/>
        </w:rPr>
        <w:t xml:space="preserve"> (FAQ)</w:t>
      </w:r>
    </w:p>
    <w:p w14:paraId="2956361A" w14:textId="26BB8486" w:rsidR="006B34D8" w:rsidRDefault="006B34D8" w:rsidP="00A96E2A">
      <w:pPr>
        <w:spacing w:after="0"/>
        <w:jc w:val="center"/>
        <w:rPr>
          <w:b/>
        </w:rPr>
      </w:pPr>
    </w:p>
    <w:p w14:paraId="2C79B3FD" w14:textId="6EEA1960" w:rsidR="00740080" w:rsidRDefault="00740080" w:rsidP="00740080">
      <w:r>
        <w:t>This document will be updated each Friday by COB until applications close</w:t>
      </w:r>
      <w:r w:rsidR="00210507">
        <w:t xml:space="preserve"> 5pm, 13 May 2021</w:t>
      </w:r>
      <w:r>
        <w:t xml:space="preserve">. Please read the following questions and the Jobs Victoria </w:t>
      </w:r>
      <w:r w:rsidR="3DA0718B">
        <w:t>Career Counsellor</w:t>
      </w:r>
      <w:r w:rsidR="79EA5563">
        <w:t>s</w:t>
      </w:r>
      <w:r w:rsidR="3DA0718B">
        <w:t xml:space="preserve"> </w:t>
      </w:r>
      <w:r w:rsidR="00210507">
        <w:t xml:space="preserve">Funding </w:t>
      </w:r>
      <w:r>
        <w:t xml:space="preserve">Guidelines before submitting a proposal. </w:t>
      </w:r>
    </w:p>
    <w:sdt>
      <w:sdtPr>
        <w:rPr>
          <w:rFonts w:asciiTheme="minorHAnsi" w:eastAsiaTheme="minorHAnsi" w:hAnsiTheme="minorHAnsi" w:cstheme="minorBidi"/>
          <w:color w:val="auto"/>
          <w:sz w:val="24"/>
          <w:szCs w:val="22"/>
          <w:lang w:val="en-AU"/>
        </w:rPr>
        <w:id w:val="614711917"/>
        <w:docPartObj>
          <w:docPartGallery w:val="Table of Contents"/>
          <w:docPartUnique/>
        </w:docPartObj>
      </w:sdtPr>
      <w:sdtEndPr>
        <w:rPr>
          <w:b/>
          <w:bCs/>
          <w:noProof/>
        </w:rPr>
      </w:sdtEndPr>
      <w:sdtContent>
        <w:p w14:paraId="1F533BD4" w14:textId="7A044ED8" w:rsidR="0066360F" w:rsidRDefault="0066360F" w:rsidP="00B722AB">
          <w:pPr>
            <w:pStyle w:val="TOCHeading"/>
          </w:pPr>
          <w:r>
            <w:t>Contents</w:t>
          </w:r>
        </w:p>
        <w:p w14:paraId="0C04C348" w14:textId="46215E65" w:rsidR="00724F23" w:rsidRPr="00411A62" w:rsidRDefault="0066360F">
          <w:pPr>
            <w:pStyle w:val="TOC1"/>
            <w:rPr>
              <w:rFonts w:eastAsiaTheme="minorEastAsia"/>
              <w:b w:val="0"/>
              <w:noProof/>
              <w:sz w:val="22"/>
              <w:lang w:eastAsia="en-AU"/>
            </w:rPr>
          </w:pPr>
          <w:r w:rsidRPr="00411A62">
            <w:rPr>
              <w:b w:val="0"/>
            </w:rPr>
            <w:fldChar w:fldCharType="begin"/>
          </w:r>
          <w:r w:rsidRPr="00411A62">
            <w:rPr>
              <w:b w:val="0"/>
            </w:rPr>
            <w:instrText xml:space="preserve"> TOC \o "1-3" \h \z \u </w:instrText>
          </w:r>
          <w:r w:rsidRPr="00411A62">
            <w:rPr>
              <w:b w:val="0"/>
            </w:rPr>
            <w:fldChar w:fldCharType="separate"/>
          </w:r>
          <w:hyperlink w:anchor="_Toc71202917" w:history="1">
            <w:r w:rsidR="00724F23" w:rsidRPr="00411A62">
              <w:rPr>
                <w:rStyle w:val="Hyperlink"/>
                <w:noProof/>
              </w:rPr>
              <w:t>General questions about the service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_Toc71202917 \h </w:instrText>
            </w:r>
            <w:r w:rsidR="00724F23" w:rsidRPr="00411A62">
              <w:rPr>
                <w:noProof/>
                <w:webHidden/>
              </w:rPr>
            </w:r>
            <w:r w:rsidR="00724F23" w:rsidRPr="00411A62">
              <w:rPr>
                <w:noProof/>
                <w:webHidden/>
              </w:rPr>
              <w:fldChar w:fldCharType="separate"/>
            </w:r>
            <w:r w:rsidR="00724F23" w:rsidRPr="00411A62">
              <w:rPr>
                <w:noProof/>
                <w:webHidden/>
              </w:rPr>
              <w:t>3</w:t>
            </w:r>
            <w:r w:rsidR="00724F23" w:rsidRPr="00411A62">
              <w:rPr>
                <w:noProof/>
                <w:webHidden/>
              </w:rPr>
              <w:fldChar w:fldCharType="end"/>
            </w:r>
          </w:hyperlink>
        </w:p>
        <w:p w14:paraId="2DC4504A" w14:textId="6E84BD72" w:rsidR="00724F23" w:rsidRPr="00411A62" w:rsidRDefault="00411A62">
          <w:pPr>
            <w:pStyle w:val="TOC2"/>
            <w:tabs>
              <w:tab w:val="left" w:pos="660"/>
              <w:tab w:val="right" w:leader="dot" w:pos="10422"/>
            </w:tabs>
            <w:rPr>
              <w:rFonts w:eastAsiaTheme="minorEastAsia"/>
              <w:noProof/>
              <w:sz w:val="22"/>
              <w:lang w:eastAsia="en-AU"/>
            </w:rPr>
          </w:pPr>
          <w:hyperlink w:anchor="_Toc71202918" w:history="1">
            <w:r w:rsidR="00724F23" w:rsidRPr="00411A62">
              <w:rPr>
                <w:rStyle w:val="Hyperlink"/>
                <w:noProof/>
              </w:rPr>
              <w:t>1.</w:t>
            </w:r>
            <w:r w:rsidR="00724F23" w:rsidRPr="00411A62">
              <w:rPr>
                <w:rFonts w:eastAsiaTheme="minorEastAsia"/>
                <w:noProof/>
                <w:sz w:val="22"/>
                <w:lang w:eastAsia="en-AU"/>
              </w:rPr>
              <w:tab/>
            </w:r>
            <w:r w:rsidR="00724F23" w:rsidRPr="00411A62">
              <w:rPr>
                <w:rStyle w:val="Hyperlink"/>
                <w:noProof/>
              </w:rPr>
              <w:t>Why is the Jobs Victoria Career Counsellors service needed?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_Toc71202918 \h </w:instrText>
            </w:r>
            <w:r w:rsidR="00724F23" w:rsidRPr="00411A62">
              <w:rPr>
                <w:noProof/>
                <w:webHidden/>
              </w:rPr>
            </w:r>
            <w:r w:rsidR="00724F23" w:rsidRPr="00411A62">
              <w:rPr>
                <w:noProof/>
                <w:webHidden/>
              </w:rPr>
              <w:fldChar w:fldCharType="separate"/>
            </w:r>
            <w:r w:rsidR="00724F23" w:rsidRPr="00411A62">
              <w:rPr>
                <w:noProof/>
                <w:webHidden/>
              </w:rPr>
              <w:t>3</w:t>
            </w:r>
            <w:r w:rsidR="00724F23" w:rsidRPr="00411A62">
              <w:rPr>
                <w:noProof/>
                <w:webHidden/>
              </w:rPr>
              <w:fldChar w:fldCharType="end"/>
            </w:r>
          </w:hyperlink>
        </w:p>
        <w:p w14:paraId="5F48E406" w14:textId="5A2430D2" w:rsidR="00724F23" w:rsidRPr="00411A62" w:rsidRDefault="00411A62">
          <w:pPr>
            <w:pStyle w:val="TOC2"/>
            <w:tabs>
              <w:tab w:val="left" w:pos="660"/>
              <w:tab w:val="right" w:leader="dot" w:pos="10422"/>
            </w:tabs>
            <w:rPr>
              <w:rFonts w:eastAsiaTheme="minorEastAsia"/>
              <w:noProof/>
              <w:sz w:val="22"/>
              <w:lang w:eastAsia="en-AU"/>
            </w:rPr>
          </w:pPr>
          <w:hyperlink w:anchor="_Toc71202919" w:history="1">
            <w:r w:rsidR="00724F23" w:rsidRPr="00411A62">
              <w:rPr>
                <w:rStyle w:val="Hyperlink"/>
                <w:noProof/>
              </w:rPr>
              <w:t>2.</w:t>
            </w:r>
            <w:r w:rsidR="00724F23" w:rsidRPr="00411A62">
              <w:rPr>
                <w:rFonts w:eastAsiaTheme="minorEastAsia"/>
                <w:noProof/>
                <w:sz w:val="22"/>
                <w:lang w:eastAsia="en-AU"/>
              </w:rPr>
              <w:tab/>
            </w:r>
            <w:r w:rsidR="00724F23" w:rsidRPr="00411A62">
              <w:rPr>
                <w:rStyle w:val="Hyperlink"/>
                <w:noProof/>
              </w:rPr>
              <w:t>What will the Jobs Victoria Career Counsellors service do?</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_Toc71202919 \h </w:instrText>
            </w:r>
            <w:r w:rsidR="00724F23" w:rsidRPr="00411A62">
              <w:rPr>
                <w:noProof/>
                <w:webHidden/>
              </w:rPr>
            </w:r>
            <w:r w:rsidR="00724F23" w:rsidRPr="00411A62">
              <w:rPr>
                <w:noProof/>
                <w:webHidden/>
              </w:rPr>
              <w:fldChar w:fldCharType="separate"/>
            </w:r>
            <w:r w:rsidR="00724F23" w:rsidRPr="00411A62">
              <w:rPr>
                <w:noProof/>
                <w:webHidden/>
              </w:rPr>
              <w:t>3</w:t>
            </w:r>
            <w:r w:rsidR="00724F23" w:rsidRPr="00411A62">
              <w:rPr>
                <w:noProof/>
                <w:webHidden/>
              </w:rPr>
              <w:fldChar w:fldCharType="end"/>
            </w:r>
          </w:hyperlink>
        </w:p>
        <w:p w14:paraId="0A609C6A" w14:textId="31486A18" w:rsidR="00724F23" w:rsidRPr="00411A62" w:rsidRDefault="00411A62">
          <w:pPr>
            <w:pStyle w:val="TOC2"/>
            <w:tabs>
              <w:tab w:val="left" w:pos="660"/>
              <w:tab w:val="right" w:leader="dot" w:pos="10422"/>
            </w:tabs>
            <w:rPr>
              <w:rFonts w:eastAsiaTheme="minorEastAsia"/>
              <w:noProof/>
              <w:sz w:val="22"/>
              <w:lang w:eastAsia="en-AU"/>
            </w:rPr>
          </w:pPr>
          <w:hyperlink w:anchor="_Toc71202920" w:history="1">
            <w:r w:rsidR="00724F23" w:rsidRPr="00411A62">
              <w:rPr>
                <w:rStyle w:val="Hyperlink"/>
                <w:noProof/>
              </w:rPr>
              <w:t>3.</w:t>
            </w:r>
            <w:r w:rsidR="00724F23" w:rsidRPr="00411A62">
              <w:rPr>
                <w:rFonts w:eastAsiaTheme="minorEastAsia"/>
                <w:noProof/>
                <w:sz w:val="22"/>
                <w:lang w:eastAsia="en-AU"/>
              </w:rPr>
              <w:tab/>
            </w:r>
            <w:r w:rsidR="00724F23" w:rsidRPr="00411A62">
              <w:rPr>
                <w:rStyle w:val="Hyperlink"/>
                <w:noProof/>
              </w:rPr>
              <w:t>What will the Jobs Victoria Career Counsellors service not do?</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_Toc71202920 \h </w:instrText>
            </w:r>
            <w:r w:rsidR="00724F23" w:rsidRPr="00411A62">
              <w:rPr>
                <w:noProof/>
                <w:webHidden/>
              </w:rPr>
            </w:r>
            <w:r w:rsidR="00724F23" w:rsidRPr="00411A62">
              <w:rPr>
                <w:noProof/>
                <w:webHidden/>
              </w:rPr>
              <w:fldChar w:fldCharType="separate"/>
            </w:r>
            <w:r w:rsidR="00724F23" w:rsidRPr="00411A62">
              <w:rPr>
                <w:noProof/>
                <w:webHidden/>
              </w:rPr>
              <w:t>4</w:t>
            </w:r>
            <w:r w:rsidR="00724F23" w:rsidRPr="00411A62">
              <w:rPr>
                <w:noProof/>
                <w:webHidden/>
              </w:rPr>
              <w:fldChar w:fldCharType="end"/>
            </w:r>
          </w:hyperlink>
        </w:p>
        <w:p w14:paraId="375D4701" w14:textId="326856D4" w:rsidR="00724F23" w:rsidRPr="00411A62" w:rsidRDefault="00411A62">
          <w:pPr>
            <w:pStyle w:val="TOC2"/>
            <w:tabs>
              <w:tab w:val="left" w:pos="660"/>
              <w:tab w:val="right" w:leader="dot" w:pos="10422"/>
            </w:tabs>
            <w:rPr>
              <w:rFonts w:eastAsiaTheme="minorEastAsia"/>
              <w:noProof/>
              <w:sz w:val="22"/>
              <w:lang w:eastAsia="en-AU"/>
            </w:rPr>
          </w:pPr>
          <w:hyperlink w:anchor="_Toc71202921" w:history="1">
            <w:r w:rsidR="00724F23" w:rsidRPr="00411A62">
              <w:rPr>
                <w:rStyle w:val="Hyperlink"/>
                <w:noProof/>
              </w:rPr>
              <w:t>4.</w:t>
            </w:r>
            <w:r w:rsidR="00724F23" w:rsidRPr="00411A62">
              <w:rPr>
                <w:rFonts w:eastAsiaTheme="minorEastAsia"/>
                <w:noProof/>
                <w:sz w:val="22"/>
                <w:lang w:eastAsia="en-AU"/>
              </w:rPr>
              <w:tab/>
            </w:r>
            <w:r w:rsidR="00724F23" w:rsidRPr="00411A62">
              <w:rPr>
                <w:rStyle w:val="Hyperlink"/>
                <w:noProof/>
              </w:rPr>
              <w:t>Who will the Jobs Victoria Career Counsellors service be suited for?</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_Toc71202921 \h </w:instrText>
            </w:r>
            <w:r w:rsidR="00724F23" w:rsidRPr="00411A62">
              <w:rPr>
                <w:noProof/>
                <w:webHidden/>
              </w:rPr>
            </w:r>
            <w:r w:rsidR="00724F23" w:rsidRPr="00411A62">
              <w:rPr>
                <w:noProof/>
                <w:webHidden/>
              </w:rPr>
              <w:fldChar w:fldCharType="separate"/>
            </w:r>
            <w:r w:rsidR="00724F23" w:rsidRPr="00411A62">
              <w:rPr>
                <w:noProof/>
                <w:webHidden/>
              </w:rPr>
              <w:t>4</w:t>
            </w:r>
            <w:r w:rsidR="00724F23" w:rsidRPr="00411A62">
              <w:rPr>
                <w:noProof/>
                <w:webHidden/>
              </w:rPr>
              <w:fldChar w:fldCharType="end"/>
            </w:r>
          </w:hyperlink>
        </w:p>
        <w:p w14:paraId="1079C98F" w14:textId="12602B2D" w:rsidR="00724F23" w:rsidRPr="00411A62" w:rsidRDefault="00411A62">
          <w:pPr>
            <w:pStyle w:val="TOC2"/>
            <w:tabs>
              <w:tab w:val="left" w:pos="660"/>
              <w:tab w:val="right" w:leader="dot" w:pos="10422"/>
            </w:tabs>
            <w:rPr>
              <w:rFonts w:eastAsiaTheme="minorEastAsia"/>
              <w:noProof/>
              <w:sz w:val="22"/>
              <w:lang w:eastAsia="en-AU"/>
            </w:rPr>
          </w:pPr>
          <w:hyperlink w:anchor="_Toc71202922" w:history="1">
            <w:r w:rsidR="00724F23" w:rsidRPr="00411A62">
              <w:rPr>
                <w:rStyle w:val="Hyperlink"/>
                <w:noProof/>
              </w:rPr>
              <w:t>5.</w:t>
            </w:r>
            <w:r w:rsidR="00724F23" w:rsidRPr="00411A62">
              <w:rPr>
                <w:rFonts w:eastAsiaTheme="minorEastAsia"/>
                <w:noProof/>
                <w:sz w:val="22"/>
                <w:lang w:eastAsia="en-AU"/>
              </w:rPr>
              <w:tab/>
            </w:r>
            <w:r w:rsidR="00724F23" w:rsidRPr="00411A62">
              <w:rPr>
                <w:rStyle w:val="Hyperlink"/>
                <w:noProof/>
              </w:rPr>
              <w:t>Who will the Jobs Victoria Career Counsellors service not be suited for?</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_Toc71202922 \h </w:instrText>
            </w:r>
            <w:r w:rsidR="00724F23" w:rsidRPr="00411A62">
              <w:rPr>
                <w:noProof/>
                <w:webHidden/>
              </w:rPr>
            </w:r>
            <w:r w:rsidR="00724F23" w:rsidRPr="00411A62">
              <w:rPr>
                <w:noProof/>
                <w:webHidden/>
              </w:rPr>
              <w:fldChar w:fldCharType="separate"/>
            </w:r>
            <w:r w:rsidR="00724F23" w:rsidRPr="00411A62">
              <w:rPr>
                <w:noProof/>
                <w:webHidden/>
              </w:rPr>
              <w:t>4</w:t>
            </w:r>
            <w:r w:rsidR="00724F23" w:rsidRPr="00411A62">
              <w:rPr>
                <w:noProof/>
                <w:webHidden/>
              </w:rPr>
              <w:fldChar w:fldCharType="end"/>
            </w:r>
          </w:hyperlink>
        </w:p>
        <w:p w14:paraId="2B361E69" w14:textId="39E88E7F" w:rsidR="00724F23" w:rsidRPr="00411A62" w:rsidRDefault="00411A62">
          <w:pPr>
            <w:pStyle w:val="TOC2"/>
            <w:tabs>
              <w:tab w:val="left" w:pos="660"/>
              <w:tab w:val="right" w:leader="dot" w:pos="10422"/>
            </w:tabs>
            <w:rPr>
              <w:rFonts w:eastAsiaTheme="minorEastAsia"/>
              <w:noProof/>
              <w:sz w:val="22"/>
              <w:lang w:eastAsia="en-AU"/>
            </w:rPr>
          </w:pPr>
          <w:hyperlink w:anchor="_Toc71202923" w:history="1">
            <w:r w:rsidR="00724F23" w:rsidRPr="00411A62">
              <w:rPr>
                <w:rStyle w:val="Hyperlink"/>
                <w:noProof/>
              </w:rPr>
              <w:t>6.</w:t>
            </w:r>
            <w:r w:rsidR="00724F23" w:rsidRPr="00411A62">
              <w:rPr>
                <w:rFonts w:eastAsiaTheme="minorEastAsia"/>
                <w:noProof/>
                <w:sz w:val="22"/>
                <w:lang w:eastAsia="en-AU"/>
              </w:rPr>
              <w:tab/>
            </w:r>
            <w:r w:rsidR="00724F23" w:rsidRPr="00411A62">
              <w:rPr>
                <w:rStyle w:val="Hyperlink"/>
                <w:noProof/>
              </w:rPr>
              <w:t>What is the projected outcome of this service?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_Toc71202923 \h </w:instrText>
            </w:r>
            <w:r w:rsidR="00724F23" w:rsidRPr="00411A62">
              <w:rPr>
                <w:noProof/>
                <w:webHidden/>
              </w:rPr>
            </w:r>
            <w:r w:rsidR="00724F23" w:rsidRPr="00411A62">
              <w:rPr>
                <w:noProof/>
                <w:webHidden/>
              </w:rPr>
              <w:fldChar w:fldCharType="separate"/>
            </w:r>
            <w:r w:rsidR="00724F23" w:rsidRPr="00411A62">
              <w:rPr>
                <w:noProof/>
                <w:webHidden/>
              </w:rPr>
              <w:t>4</w:t>
            </w:r>
            <w:r w:rsidR="00724F23" w:rsidRPr="00411A62">
              <w:rPr>
                <w:noProof/>
                <w:webHidden/>
              </w:rPr>
              <w:fldChar w:fldCharType="end"/>
            </w:r>
          </w:hyperlink>
        </w:p>
        <w:p w14:paraId="5639631B" w14:textId="23A6CED6" w:rsidR="00724F23" w:rsidRPr="00411A62" w:rsidRDefault="00411A62">
          <w:pPr>
            <w:pStyle w:val="TOC2"/>
            <w:tabs>
              <w:tab w:val="left" w:pos="660"/>
              <w:tab w:val="right" w:leader="dot" w:pos="10422"/>
            </w:tabs>
            <w:rPr>
              <w:rFonts w:eastAsiaTheme="minorEastAsia"/>
              <w:noProof/>
              <w:sz w:val="22"/>
              <w:lang w:eastAsia="en-AU"/>
            </w:rPr>
          </w:pPr>
          <w:hyperlink w:anchor="_Toc71202924" w:history="1">
            <w:r w:rsidR="00724F23" w:rsidRPr="00411A62">
              <w:rPr>
                <w:rStyle w:val="Hyperlink"/>
                <w:noProof/>
              </w:rPr>
              <w:t>7.</w:t>
            </w:r>
            <w:r w:rsidR="00724F23" w:rsidRPr="00411A62">
              <w:rPr>
                <w:rFonts w:eastAsiaTheme="minorEastAsia"/>
                <w:noProof/>
                <w:sz w:val="22"/>
                <w:lang w:eastAsia="en-AU"/>
              </w:rPr>
              <w:tab/>
            </w:r>
            <w:r w:rsidR="00724F23" w:rsidRPr="00411A62">
              <w:rPr>
                <w:rStyle w:val="Hyperlink"/>
                <w:noProof/>
              </w:rPr>
              <w:t>What is the proposed duration for the Jobs Victoria Career Counsellors service? Will the 2-year funding period commence from the time the contract is negotiated?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_Toc71202924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729BEF27" w14:textId="0B8F2BC1" w:rsidR="00724F23" w:rsidRPr="00411A62" w:rsidRDefault="00411A62">
          <w:pPr>
            <w:pStyle w:val="TOC1"/>
            <w:rPr>
              <w:rFonts w:eastAsiaTheme="minorEastAsia"/>
              <w:b w:val="0"/>
              <w:noProof/>
              <w:sz w:val="22"/>
              <w:lang w:eastAsia="en-AU"/>
            </w:rPr>
          </w:pPr>
          <w:hyperlink w:anchor="_Toc71202925" w:history="1">
            <w:r w:rsidR="00724F23" w:rsidRPr="00411A62">
              <w:rPr>
                <w:rStyle w:val="Hyperlink"/>
                <w:noProof/>
              </w:rPr>
              <w:t>Questions about provider eligibility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_Toc71202925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63329E08" w14:textId="389A23FD" w:rsidR="00724F23" w:rsidRPr="00411A62" w:rsidRDefault="00411A62">
          <w:pPr>
            <w:pStyle w:val="TOC2"/>
            <w:tabs>
              <w:tab w:val="left" w:pos="660"/>
              <w:tab w:val="right" w:leader="dot" w:pos="10422"/>
            </w:tabs>
            <w:rPr>
              <w:rFonts w:eastAsiaTheme="minorEastAsia"/>
              <w:noProof/>
              <w:sz w:val="22"/>
              <w:lang w:eastAsia="en-AU"/>
            </w:rPr>
          </w:pPr>
          <w:hyperlink w:anchor="_Toc71202926" w:history="1">
            <w:r w:rsidR="00724F23" w:rsidRPr="00411A62">
              <w:rPr>
                <w:rStyle w:val="Hyperlink"/>
                <w:noProof/>
              </w:rPr>
              <w:t>8.</w:t>
            </w:r>
            <w:r w:rsidR="00724F23" w:rsidRPr="00411A62">
              <w:rPr>
                <w:rFonts w:eastAsiaTheme="minorEastAsia"/>
                <w:noProof/>
                <w:sz w:val="22"/>
                <w:lang w:eastAsia="en-AU"/>
              </w:rPr>
              <w:tab/>
            </w:r>
            <w:r w:rsidR="00724F23" w:rsidRPr="00411A62">
              <w:rPr>
                <w:rStyle w:val="Hyperlink"/>
                <w:noProof/>
              </w:rPr>
              <w:t>What type of organisations are eligible to apply?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_Toc71202926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27E58448" w14:textId="43A99952" w:rsidR="00724F23" w:rsidRPr="00411A62" w:rsidRDefault="00411A62">
          <w:pPr>
            <w:pStyle w:val="TOC2"/>
            <w:tabs>
              <w:tab w:val="left" w:pos="660"/>
              <w:tab w:val="right" w:leader="dot" w:pos="10422"/>
            </w:tabs>
            <w:rPr>
              <w:rFonts w:eastAsiaTheme="minorEastAsia"/>
              <w:noProof/>
              <w:sz w:val="22"/>
              <w:lang w:eastAsia="en-AU"/>
            </w:rPr>
          </w:pPr>
          <w:hyperlink w:anchor="_Toc71202927" w:history="1">
            <w:r w:rsidR="00724F23" w:rsidRPr="00411A62">
              <w:rPr>
                <w:rStyle w:val="Hyperlink"/>
                <w:noProof/>
              </w:rPr>
              <w:t>9.</w:t>
            </w:r>
            <w:r w:rsidR="00724F23" w:rsidRPr="00411A62">
              <w:rPr>
                <w:rFonts w:eastAsiaTheme="minorEastAsia"/>
                <w:noProof/>
                <w:sz w:val="22"/>
                <w:lang w:eastAsia="en-AU"/>
              </w:rPr>
              <w:tab/>
            </w:r>
            <w:r w:rsidR="00724F23" w:rsidRPr="00411A62">
              <w:rPr>
                <w:rStyle w:val="Hyperlink"/>
                <w:noProof/>
              </w:rPr>
              <w:t>Will consortia arrangements be allowed?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_Toc71202927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2B107CCC" w14:textId="552DE1E9" w:rsidR="00724F23" w:rsidRPr="00411A62" w:rsidRDefault="00411A62">
          <w:pPr>
            <w:pStyle w:val="TOC2"/>
            <w:tabs>
              <w:tab w:val="left" w:pos="880"/>
              <w:tab w:val="right" w:leader="dot" w:pos="10422"/>
            </w:tabs>
            <w:rPr>
              <w:rFonts w:eastAsiaTheme="minorEastAsia"/>
              <w:noProof/>
              <w:sz w:val="22"/>
              <w:lang w:eastAsia="en-AU"/>
            </w:rPr>
          </w:pPr>
          <w:hyperlink w:anchor="_Toc71202928" w:history="1">
            <w:r w:rsidR="00724F23" w:rsidRPr="00411A62">
              <w:rPr>
                <w:rStyle w:val="Hyperlink"/>
                <w:noProof/>
              </w:rPr>
              <w:t>10.</w:t>
            </w:r>
            <w:r w:rsidR="00724F23" w:rsidRPr="00411A62">
              <w:rPr>
                <w:rFonts w:eastAsiaTheme="minorEastAsia"/>
                <w:noProof/>
                <w:sz w:val="22"/>
                <w:lang w:eastAsia="en-AU"/>
              </w:rPr>
              <w:tab/>
            </w:r>
            <w:r w:rsidR="00724F23" w:rsidRPr="00411A62">
              <w:rPr>
                <w:rStyle w:val="Hyperlink"/>
                <w:noProof/>
              </w:rPr>
              <w:t>Can an organisation apply for the service if they have a head office elsewhere but some offices and programs in Victoria?</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_Toc71202928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32907241" w14:textId="280E6F4A" w:rsidR="00724F23" w:rsidRPr="00411A62" w:rsidRDefault="00411A62">
          <w:pPr>
            <w:pStyle w:val="TOC2"/>
            <w:tabs>
              <w:tab w:val="left" w:pos="880"/>
              <w:tab w:val="right" w:leader="dot" w:pos="10422"/>
            </w:tabs>
            <w:rPr>
              <w:rFonts w:eastAsiaTheme="minorEastAsia"/>
              <w:noProof/>
              <w:sz w:val="22"/>
              <w:lang w:eastAsia="en-AU"/>
            </w:rPr>
          </w:pPr>
          <w:hyperlink w:anchor="_Toc71202929" w:history="1">
            <w:r w:rsidR="00724F23" w:rsidRPr="00411A62">
              <w:rPr>
                <w:rStyle w:val="Hyperlink"/>
                <w:noProof/>
              </w:rPr>
              <w:t>11.</w:t>
            </w:r>
            <w:r w:rsidR="00724F23" w:rsidRPr="00411A62">
              <w:rPr>
                <w:rFonts w:eastAsiaTheme="minorEastAsia"/>
                <w:noProof/>
                <w:sz w:val="22"/>
                <w:lang w:eastAsia="en-AU"/>
              </w:rPr>
              <w:tab/>
            </w:r>
            <w:r w:rsidR="00724F23" w:rsidRPr="00411A62">
              <w:rPr>
                <w:rStyle w:val="Hyperlink"/>
                <w:noProof/>
              </w:rPr>
              <w:t>Will jobseeker referrals come from Jobs Victoria or will they be sourced by the service providers?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_Toc71202929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6A7C00C7" w14:textId="151EBCF9" w:rsidR="00724F23" w:rsidRPr="00411A62" w:rsidRDefault="00411A62">
          <w:pPr>
            <w:pStyle w:val="TOC2"/>
            <w:tabs>
              <w:tab w:val="left" w:pos="880"/>
              <w:tab w:val="right" w:leader="dot" w:pos="10422"/>
            </w:tabs>
            <w:rPr>
              <w:rFonts w:eastAsiaTheme="minorEastAsia"/>
              <w:noProof/>
              <w:sz w:val="22"/>
              <w:lang w:eastAsia="en-AU"/>
            </w:rPr>
          </w:pPr>
          <w:hyperlink w:anchor="_Toc71202930" w:history="1">
            <w:r w:rsidR="00724F23" w:rsidRPr="00411A62">
              <w:rPr>
                <w:rStyle w:val="Hyperlink"/>
                <w:noProof/>
              </w:rPr>
              <w:t>12.</w:t>
            </w:r>
            <w:r w:rsidR="00724F23" w:rsidRPr="00411A62">
              <w:rPr>
                <w:rFonts w:eastAsiaTheme="minorEastAsia"/>
                <w:noProof/>
                <w:sz w:val="22"/>
                <w:lang w:eastAsia="en-AU"/>
              </w:rPr>
              <w:tab/>
            </w:r>
            <w:r w:rsidR="00724F23" w:rsidRPr="00411A62">
              <w:rPr>
                <w:rStyle w:val="Hyperlink"/>
                <w:noProof/>
              </w:rPr>
              <w:t>Is it assumed demand for these services will be higher in regions with higher population density? How will services be promoted?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_Toc71202930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3236B1FA" w14:textId="3F4950EE" w:rsidR="00724F23" w:rsidRPr="00411A62" w:rsidRDefault="00411A62">
          <w:pPr>
            <w:pStyle w:val="TOC2"/>
            <w:tabs>
              <w:tab w:val="left" w:pos="880"/>
              <w:tab w:val="right" w:leader="dot" w:pos="10422"/>
            </w:tabs>
            <w:rPr>
              <w:rFonts w:eastAsiaTheme="minorEastAsia"/>
              <w:noProof/>
              <w:sz w:val="22"/>
              <w:lang w:eastAsia="en-AU"/>
            </w:rPr>
          </w:pPr>
          <w:hyperlink w:anchor="_Toc71202931" w:history="1">
            <w:r w:rsidR="00724F23" w:rsidRPr="00411A62">
              <w:rPr>
                <w:rStyle w:val="Hyperlink"/>
                <w:noProof/>
              </w:rPr>
              <w:t>13.</w:t>
            </w:r>
            <w:r w:rsidR="00724F23" w:rsidRPr="00411A62">
              <w:rPr>
                <w:rFonts w:eastAsiaTheme="minorEastAsia"/>
                <w:noProof/>
                <w:sz w:val="22"/>
                <w:lang w:eastAsia="en-AU"/>
              </w:rPr>
              <w:tab/>
            </w:r>
            <w:r w:rsidR="00724F23" w:rsidRPr="00411A62">
              <w:rPr>
                <w:rStyle w:val="Hyperlink"/>
                <w:noProof/>
              </w:rPr>
              <w:t>Will successful providers be placed in a Jobs Victoria directory?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_Toc71202931 \h </w:instrText>
            </w:r>
            <w:r w:rsidR="00724F23" w:rsidRPr="00411A62">
              <w:rPr>
                <w:noProof/>
                <w:webHidden/>
              </w:rPr>
            </w:r>
            <w:r w:rsidR="00724F23" w:rsidRPr="00411A62">
              <w:rPr>
                <w:noProof/>
                <w:webHidden/>
              </w:rPr>
              <w:fldChar w:fldCharType="separate"/>
            </w:r>
            <w:r w:rsidR="00724F23" w:rsidRPr="00411A62">
              <w:rPr>
                <w:noProof/>
                <w:webHidden/>
              </w:rPr>
              <w:t>5</w:t>
            </w:r>
            <w:r w:rsidR="00724F23" w:rsidRPr="00411A62">
              <w:rPr>
                <w:noProof/>
                <w:webHidden/>
              </w:rPr>
              <w:fldChar w:fldCharType="end"/>
            </w:r>
          </w:hyperlink>
        </w:p>
        <w:p w14:paraId="77569BEF" w14:textId="7044294C" w:rsidR="00724F23" w:rsidRPr="00411A62" w:rsidRDefault="00411A62">
          <w:pPr>
            <w:pStyle w:val="TOC2"/>
            <w:tabs>
              <w:tab w:val="left" w:pos="880"/>
              <w:tab w:val="right" w:leader="dot" w:pos="10422"/>
            </w:tabs>
            <w:rPr>
              <w:rFonts w:eastAsiaTheme="minorEastAsia"/>
              <w:noProof/>
              <w:sz w:val="22"/>
              <w:lang w:eastAsia="en-AU"/>
            </w:rPr>
          </w:pPr>
          <w:hyperlink w:anchor="_Toc71202932" w:history="1">
            <w:r w:rsidR="00724F23" w:rsidRPr="00411A62">
              <w:rPr>
                <w:rStyle w:val="Hyperlink"/>
                <w:noProof/>
              </w:rPr>
              <w:t>14.</w:t>
            </w:r>
            <w:r w:rsidR="00724F23" w:rsidRPr="00411A62">
              <w:rPr>
                <w:rFonts w:eastAsiaTheme="minorEastAsia"/>
                <w:noProof/>
                <w:sz w:val="22"/>
                <w:lang w:eastAsia="en-AU"/>
              </w:rPr>
              <w:tab/>
            </w:r>
            <w:r w:rsidR="00724F23" w:rsidRPr="00411A62">
              <w:rPr>
                <w:rStyle w:val="Hyperlink"/>
                <w:noProof/>
              </w:rPr>
              <w:t>Would the expectation be that sole proprietors can apply or is the initiative &amp; grant designed for small business?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_Toc71202932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50A9110A" w14:textId="438ADBDA" w:rsidR="00724F23" w:rsidRPr="00411A62" w:rsidRDefault="00411A62">
          <w:pPr>
            <w:pStyle w:val="TOC1"/>
            <w:rPr>
              <w:rFonts w:eastAsiaTheme="minorEastAsia"/>
              <w:b w:val="0"/>
              <w:noProof/>
              <w:sz w:val="22"/>
              <w:lang w:eastAsia="en-AU"/>
            </w:rPr>
          </w:pPr>
          <w:hyperlink w:anchor="_Toc71202933" w:history="1">
            <w:r w:rsidR="00724F23" w:rsidRPr="00411A62">
              <w:rPr>
                <w:rStyle w:val="Hyperlink"/>
                <w:noProof/>
              </w:rPr>
              <w:t>Questions about the application process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_Toc71202933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00FF9829" w14:textId="3A901107" w:rsidR="00724F23" w:rsidRPr="00411A62" w:rsidRDefault="00411A62">
          <w:pPr>
            <w:pStyle w:val="TOC2"/>
            <w:tabs>
              <w:tab w:val="left" w:pos="880"/>
              <w:tab w:val="right" w:leader="dot" w:pos="10422"/>
            </w:tabs>
            <w:rPr>
              <w:rFonts w:eastAsiaTheme="minorEastAsia"/>
              <w:noProof/>
              <w:sz w:val="22"/>
              <w:lang w:eastAsia="en-AU"/>
            </w:rPr>
          </w:pPr>
          <w:hyperlink w:anchor="_Toc71202934" w:history="1">
            <w:r w:rsidR="00724F23" w:rsidRPr="00411A62">
              <w:rPr>
                <w:rStyle w:val="Hyperlink"/>
                <w:noProof/>
              </w:rPr>
              <w:t>15.</w:t>
            </w:r>
            <w:r w:rsidR="00724F23" w:rsidRPr="00411A62">
              <w:rPr>
                <w:rFonts w:eastAsiaTheme="minorEastAsia"/>
                <w:noProof/>
                <w:sz w:val="22"/>
                <w:lang w:eastAsia="en-AU"/>
              </w:rPr>
              <w:tab/>
            </w:r>
            <w:r w:rsidR="00724F23" w:rsidRPr="00411A62">
              <w:rPr>
                <w:rStyle w:val="Hyperlink"/>
                <w:noProof/>
              </w:rPr>
              <w:t>Can organisations apply to deliver the service in multiple regions or state-wide only?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_Toc71202934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687D031B" w14:textId="343B036B" w:rsidR="00724F23" w:rsidRPr="00411A62" w:rsidRDefault="00411A62">
          <w:pPr>
            <w:pStyle w:val="TOC2"/>
            <w:tabs>
              <w:tab w:val="left" w:pos="880"/>
              <w:tab w:val="right" w:leader="dot" w:pos="10422"/>
            </w:tabs>
            <w:rPr>
              <w:rFonts w:eastAsiaTheme="minorEastAsia"/>
              <w:noProof/>
              <w:sz w:val="22"/>
              <w:lang w:eastAsia="en-AU"/>
            </w:rPr>
          </w:pPr>
          <w:hyperlink w:anchor="_Toc71202935" w:history="1">
            <w:r w:rsidR="00724F23" w:rsidRPr="00411A62">
              <w:rPr>
                <w:rStyle w:val="Hyperlink"/>
                <w:noProof/>
              </w:rPr>
              <w:t>16.</w:t>
            </w:r>
            <w:r w:rsidR="00724F23" w:rsidRPr="00411A62">
              <w:rPr>
                <w:rFonts w:eastAsiaTheme="minorEastAsia"/>
                <w:noProof/>
                <w:sz w:val="22"/>
                <w:lang w:eastAsia="en-AU"/>
              </w:rPr>
              <w:tab/>
            </w:r>
            <w:r w:rsidR="00724F23" w:rsidRPr="00411A62">
              <w:rPr>
                <w:rStyle w:val="Hyperlink"/>
                <w:noProof/>
              </w:rPr>
              <w:t>How many providers in total are you looking to contract for the Jobs Victoria Career Counsellors service?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_Toc71202935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1EED1514" w14:textId="04B844E5" w:rsidR="00724F23" w:rsidRPr="00411A62" w:rsidRDefault="00411A62">
          <w:pPr>
            <w:pStyle w:val="TOC2"/>
            <w:tabs>
              <w:tab w:val="left" w:pos="880"/>
              <w:tab w:val="right" w:leader="dot" w:pos="10422"/>
            </w:tabs>
            <w:rPr>
              <w:rFonts w:eastAsiaTheme="minorEastAsia"/>
              <w:noProof/>
              <w:sz w:val="22"/>
              <w:lang w:eastAsia="en-AU"/>
            </w:rPr>
          </w:pPr>
          <w:hyperlink w:anchor="_Toc71202936" w:history="1">
            <w:r w:rsidR="00724F23" w:rsidRPr="00411A62">
              <w:rPr>
                <w:rStyle w:val="Hyperlink"/>
                <w:noProof/>
              </w:rPr>
              <w:t>17.</w:t>
            </w:r>
            <w:r w:rsidR="00724F23" w:rsidRPr="00411A62">
              <w:rPr>
                <w:rFonts w:eastAsiaTheme="minorEastAsia"/>
                <w:noProof/>
                <w:sz w:val="22"/>
                <w:lang w:eastAsia="en-AU"/>
              </w:rPr>
              <w:tab/>
            </w:r>
            <w:r w:rsidR="00724F23" w:rsidRPr="00411A62">
              <w:rPr>
                <w:rStyle w:val="Hyperlink"/>
                <w:noProof/>
              </w:rPr>
              <w:t>Will the Department publish the successful organisations on the website, or will they be contacted directly?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_Toc71202936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084E5F49" w14:textId="6E2F8ED7" w:rsidR="00724F23" w:rsidRPr="00411A62" w:rsidRDefault="00411A62">
          <w:pPr>
            <w:pStyle w:val="TOC2"/>
            <w:tabs>
              <w:tab w:val="left" w:pos="880"/>
              <w:tab w:val="right" w:leader="dot" w:pos="10422"/>
            </w:tabs>
            <w:rPr>
              <w:rFonts w:eastAsiaTheme="minorEastAsia"/>
              <w:noProof/>
              <w:sz w:val="22"/>
              <w:lang w:eastAsia="en-AU"/>
            </w:rPr>
          </w:pPr>
          <w:hyperlink w:anchor="_Toc71202937" w:history="1">
            <w:r w:rsidR="00724F23" w:rsidRPr="00411A62">
              <w:rPr>
                <w:rStyle w:val="Hyperlink"/>
                <w:noProof/>
              </w:rPr>
              <w:t>18.</w:t>
            </w:r>
            <w:r w:rsidR="00724F23" w:rsidRPr="00411A62">
              <w:rPr>
                <w:rFonts w:eastAsiaTheme="minorEastAsia"/>
                <w:noProof/>
                <w:sz w:val="22"/>
                <w:lang w:eastAsia="en-AU"/>
              </w:rPr>
              <w:tab/>
            </w:r>
            <w:r w:rsidR="00724F23" w:rsidRPr="00411A62">
              <w:rPr>
                <w:rStyle w:val="Hyperlink"/>
                <w:noProof/>
              </w:rPr>
              <w:t>Is there an expectation that all career counsellors for this service are employed full-time or is there scope for part-time positions?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_Toc71202937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41AA1DC8" w14:textId="29313ADE" w:rsidR="00724F23" w:rsidRPr="00411A62" w:rsidRDefault="00411A62">
          <w:pPr>
            <w:pStyle w:val="TOC2"/>
            <w:tabs>
              <w:tab w:val="left" w:pos="880"/>
              <w:tab w:val="right" w:leader="dot" w:pos="10422"/>
            </w:tabs>
            <w:rPr>
              <w:rFonts w:eastAsiaTheme="minorEastAsia"/>
              <w:noProof/>
              <w:sz w:val="22"/>
              <w:lang w:eastAsia="en-AU"/>
            </w:rPr>
          </w:pPr>
          <w:hyperlink w:anchor="_Toc71202938" w:history="1">
            <w:r w:rsidR="00724F23" w:rsidRPr="00411A62">
              <w:rPr>
                <w:rStyle w:val="Hyperlink"/>
                <w:noProof/>
              </w:rPr>
              <w:t>19.</w:t>
            </w:r>
            <w:r w:rsidR="00724F23" w:rsidRPr="00411A62">
              <w:rPr>
                <w:rFonts w:eastAsiaTheme="minorEastAsia"/>
                <w:noProof/>
                <w:sz w:val="22"/>
                <w:lang w:eastAsia="en-AU"/>
              </w:rPr>
              <w:tab/>
            </w:r>
            <w:r w:rsidR="00724F23" w:rsidRPr="00411A62">
              <w:rPr>
                <w:rStyle w:val="Hyperlink"/>
                <w:noProof/>
              </w:rPr>
              <w:t>Is there an expected maximum amount of funding for each applicant?</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_Toc71202938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36454637" w14:textId="38606F15" w:rsidR="00724F23" w:rsidRPr="00411A62" w:rsidRDefault="00411A62">
          <w:pPr>
            <w:pStyle w:val="TOC2"/>
            <w:tabs>
              <w:tab w:val="left" w:pos="880"/>
              <w:tab w:val="right" w:leader="dot" w:pos="10422"/>
            </w:tabs>
            <w:rPr>
              <w:rFonts w:eastAsiaTheme="minorEastAsia"/>
              <w:noProof/>
              <w:sz w:val="22"/>
              <w:lang w:eastAsia="en-AU"/>
            </w:rPr>
          </w:pPr>
          <w:hyperlink w:anchor="_Toc71202939" w:history="1">
            <w:r w:rsidR="00724F23" w:rsidRPr="00411A62">
              <w:rPr>
                <w:rStyle w:val="Hyperlink"/>
                <w:rFonts w:eastAsia="Times New Roman" w:cstheme="minorHAnsi"/>
                <w:noProof/>
              </w:rPr>
              <w:t>20.</w:t>
            </w:r>
            <w:r w:rsidR="00724F23" w:rsidRPr="00411A62">
              <w:rPr>
                <w:rFonts w:eastAsiaTheme="minorEastAsia"/>
                <w:noProof/>
                <w:sz w:val="22"/>
                <w:lang w:eastAsia="en-AU"/>
              </w:rPr>
              <w:tab/>
            </w:r>
            <w:r w:rsidR="00724F23" w:rsidRPr="00411A62">
              <w:rPr>
                <w:rStyle w:val="Hyperlink"/>
                <w:rFonts w:eastAsia="Times New Roman" w:cstheme="minorHAnsi"/>
                <w:noProof/>
              </w:rPr>
              <w:t>Will you accept an application to service just one LGA within a region?</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_Toc71202939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1AA38D8A" w14:textId="2BE9C549" w:rsidR="00724F23" w:rsidRPr="00411A62" w:rsidRDefault="00411A62">
          <w:pPr>
            <w:pStyle w:val="TOC2"/>
            <w:tabs>
              <w:tab w:val="left" w:pos="880"/>
              <w:tab w:val="right" w:leader="dot" w:pos="10422"/>
            </w:tabs>
            <w:rPr>
              <w:rFonts w:eastAsiaTheme="minorEastAsia"/>
              <w:noProof/>
              <w:sz w:val="22"/>
              <w:lang w:eastAsia="en-AU"/>
            </w:rPr>
          </w:pPr>
          <w:hyperlink w:anchor="_Toc71202940" w:history="1">
            <w:r w:rsidR="00724F23" w:rsidRPr="00411A62">
              <w:rPr>
                <w:rStyle w:val="Hyperlink"/>
                <w:rFonts w:cstheme="minorHAnsi"/>
                <w:noProof/>
              </w:rPr>
              <w:t>21.</w:t>
            </w:r>
            <w:r w:rsidR="00724F23" w:rsidRPr="00411A62">
              <w:rPr>
                <w:rFonts w:eastAsiaTheme="minorEastAsia"/>
                <w:noProof/>
                <w:sz w:val="22"/>
                <w:lang w:eastAsia="en-AU"/>
              </w:rPr>
              <w:tab/>
            </w:r>
            <w:r w:rsidR="00724F23" w:rsidRPr="00411A62">
              <w:rPr>
                <w:rStyle w:val="Hyperlink"/>
                <w:rFonts w:cstheme="minorHAnsi"/>
                <w:noProof/>
              </w:rPr>
              <w:t>Can we request for funds to cover some of our own marketing or is it assumed the majority of marketing/comms will be managed by Jobs Victoria?</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_Toc71202940 \h </w:instrText>
            </w:r>
            <w:r w:rsidR="00724F23" w:rsidRPr="00411A62">
              <w:rPr>
                <w:noProof/>
                <w:webHidden/>
              </w:rPr>
            </w:r>
            <w:r w:rsidR="00724F23" w:rsidRPr="00411A62">
              <w:rPr>
                <w:noProof/>
                <w:webHidden/>
              </w:rPr>
              <w:fldChar w:fldCharType="separate"/>
            </w:r>
            <w:r w:rsidR="00724F23" w:rsidRPr="00411A62">
              <w:rPr>
                <w:noProof/>
                <w:webHidden/>
              </w:rPr>
              <w:t>6</w:t>
            </w:r>
            <w:r w:rsidR="00724F23" w:rsidRPr="00411A62">
              <w:rPr>
                <w:noProof/>
                <w:webHidden/>
              </w:rPr>
              <w:fldChar w:fldCharType="end"/>
            </w:r>
          </w:hyperlink>
        </w:p>
        <w:p w14:paraId="0F79ADA5" w14:textId="42F582DC" w:rsidR="00724F23" w:rsidRPr="00411A62" w:rsidRDefault="00411A62">
          <w:pPr>
            <w:pStyle w:val="TOC1"/>
            <w:rPr>
              <w:rFonts w:eastAsiaTheme="minorEastAsia"/>
              <w:b w:val="0"/>
              <w:noProof/>
              <w:sz w:val="22"/>
              <w:lang w:eastAsia="en-AU"/>
            </w:rPr>
          </w:pPr>
          <w:hyperlink w:anchor="_Toc71202941" w:history="1">
            <w:r w:rsidR="00724F23" w:rsidRPr="00411A62">
              <w:rPr>
                <w:rStyle w:val="Hyperlink"/>
                <w:noProof/>
              </w:rPr>
              <w:t>Questions about service delivery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_Toc71202941 \h </w:instrText>
            </w:r>
            <w:r w:rsidR="00724F23" w:rsidRPr="00411A62">
              <w:rPr>
                <w:noProof/>
                <w:webHidden/>
              </w:rPr>
            </w:r>
            <w:r w:rsidR="00724F23" w:rsidRPr="00411A62">
              <w:rPr>
                <w:noProof/>
                <w:webHidden/>
              </w:rPr>
              <w:fldChar w:fldCharType="separate"/>
            </w:r>
            <w:r w:rsidR="00724F23" w:rsidRPr="00411A62">
              <w:rPr>
                <w:noProof/>
                <w:webHidden/>
              </w:rPr>
              <w:t>7</w:t>
            </w:r>
            <w:r w:rsidR="00724F23" w:rsidRPr="00411A62">
              <w:rPr>
                <w:noProof/>
                <w:webHidden/>
              </w:rPr>
              <w:fldChar w:fldCharType="end"/>
            </w:r>
          </w:hyperlink>
        </w:p>
        <w:p w14:paraId="4A07437F" w14:textId="79BA14DB" w:rsidR="00724F23" w:rsidRPr="00411A62" w:rsidRDefault="00411A62">
          <w:pPr>
            <w:pStyle w:val="TOC2"/>
            <w:tabs>
              <w:tab w:val="left" w:pos="880"/>
              <w:tab w:val="right" w:leader="dot" w:pos="10422"/>
            </w:tabs>
            <w:rPr>
              <w:rFonts w:eastAsiaTheme="minorEastAsia"/>
              <w:noProof/>
              <w:sz w:val="22"/>
              <w:lang w:eastAsia="en-AU"/>
            </w:rPr>
          </w:pPr>
          <w:hyperlink w:anchor="_Toc71202942" w:history="1">
            <w:r w:rsidR="00724F23" w:rsidRPr="00411A62">
              <w:rPr>
                <w:rStyle w:val="Hyperlink"/>
                <w:noProof/>
              </w:rPr>
              <w:t>22.</w:t>
            </w:r>
            <w:r w:rsidR="00724F23" w:rsidRPr="00411A62">
              <w:rPr>
                <w:rFonts w:eastAsiaTheme="minorEastAsia"/>
                <w:noProof/>
                <w:sz w:val="22"/>
                <w:lang w:eastAsia="en-AU"/>
              </w:rPr>
              <w:tab/>
            </w:r>
            <w:r w:rsidR="00724F23" w:rsidRPr="00411A62">
              <w:rPr>
                <w:rStyle w:val="Hyperlink"/>
                <w:noProof/>
              </w:rPr>
              <w:t>Will priority access to the Jobs Victoria Career Counsellors service be given to particular demographic groups or cohorts?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_Toc71202942 \h </w:instrText>
            </w:r>
            <w:r w:rsidR="00724F23" w:rsidRPr="00411A62">
              <w:rPr>
                <w:noProof/>
                <w:webHidden/>
              </w:rPr>
            </w:r>
            <w:r w:rsidR="00724F23" w:rsidRPr="00411A62">
              <w:rPr>
                <w:noProof/>
                <w:webHidden/>
              </w:rPr>
              <w:fldChar w:fldCharType="separate"/>
            </w:r>
            <w:r w:rsidR="00724F23" w:rsidRPr="00411A62">
              <w:rPr>
                <w:noProof/>
                <w:webHidden/>
              </w:rPr>
              <w:t>7</w:t>
            </w:r>
            <w:r w:rsidR="00724F23" w:rsidRPr="00411A62">
              <w:rPr>
                <w:noProof/>
                <w:webHidden/>
              </w:rPr>
              <w:fldChar w:fldCharType="end"/>
            </w:r>
          </w:hyperlink>
        </w:p>
        <w:p w14:paraId="13B52D97" w14:textId="538425D2" w:rsidR="00724F23" w:rsidRPr="00411A62" w:rsidRDefault="00411A62">
          <w:pPr>
            <w:pStyle w:val="TOC2"/>
            <w:tabs>
              <w:tab w:val="left" w:pos="880"/>
              <w:tab w:val="right" w:leader="dot" w:pos="10422"/>
            </w:tabs>
            <w:rPr>
              <w:rFonts w:eastAsiaTheme="minorEastAsia"/>
              <w:noProof/>
              <w:sz w:val="22"/>
              <w:lang w:eastAsia="en-AU"/>
            </w:rPr>
          </w:pPr>
          <w:hyperlink w:anchor="_Toc71202943" w:history="1">
            <w:r w:rsidR="00724F23" w:rsidRPr="00411A62">
              <w:rPr>
                <w:rStyle w:val="Hyperlink"/>
                <w:noProof/>
              </w:rPr>
              <w:t>23.</w:t>
            </w:r>
            <w:r w:rsidR="00724F23" w:rsidRPr="00411A62">
              <w:rPr>
                <w:rFonts w:eastAsiaTheme="minorEastAsia"/>
                <w:noProof/>
                <w:sz w:val="22"/>
                <w:lang w:eastAsia="en-AU"/>
              </w:rPr>
              <w:tab/>
            </w:r>
            <w:r w:rsidR="00724F23" w:rsidRPr="00411A62">
              <w:rPr>
                <w:rStyle w:val="Hyperlink"/>
                <w:noProof/>
              </w:rPr>
              <w:t>What data will need to be collected and how often will reporting be required?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_Toc71202943 \h </w:instrText>
            </w:r>
            <w:r w:rsidR="00724F23" w:rsidRPr="00411A62">
              <w:rPr>
                <w:noProof/>
                <w:webHidden/>
              </w:rPr>
            </w:r>
            <w:r w:rsidR="00724F23" w:rsidRPr="00411A62">
              <w:rPr>
                <w:noProof/>
                <w:webHidden/>
              </w:rPr>
              <w:fldChar w:fldCharType="separate"/>
            </w:r>
            <w:r w:rsidR="00724F23" w:rsidRPr="00411A62">
              <w:rPr>
                <w:noProof/>
                <w:webHidden/>
              </w:rPr>
              <w:t>7</w:t>
            </w:r>
            <w:r w:rsidR="00724F23" w:rsidRPr="00411A62">
              <w:rPr>
                <w:noProof/>
                <w:webHidden/>
              </w:rPr>
              <w:fldChar w:fldCharType="end"/>
            </w:r>
          </w:hyperlink>
        </w:p>
        <w:p w14:paraId="28A2B427" w14:textId="087F38E5" w:rsidR="00724F23" w:rsidRPr="00411A62" w:rsidRDefault="00411A62">
          <w:pPr>
            <w:pStyle w:val="TOC2"/>
            <w:tabs>
              <w:tab w:val="left" w:pos="880"/>
              <w:tab w:val="right" w:leader="dot" w:pos="10422"/>
            </w:tabs>
            <w:rPr>
              <w:rFonts w:eastAsiaTheme="minorEastAsia"/>
              <w:noProof/>
              <w:sz w:val="22"/>
              <w:lang w:eastAsia="en-AU"/>
            </w:rPr>
          </w:pPr>
          <w:hyperlink w:anchor="_Toc71202944" w:history="1">
            <w:r w:rsidR="00724F23" w:rsidRPr="00411A62">
              <w:rPr>
                <w:rStyle w:val="Hyperlink"/>
                <w:noProof/>
              </w:rPr>
              <w:t>24.</w:t>
            </w:r>
            <w:r w:rsidR="00724F23" w:rsidRPr="00411A62">
              <w:rPr>
                <w:rFonts w:eastAsiaTheme="minorEastAsia"/>
                <w:noProof/>
                <w:sz w:val="22"/>
                <w:lang w:eastAsia="en-AU"/>
              </w:rPr>
              <w:tab/>
            </w:r>
            <w:r w:rsidR="00724F23" w:rsidRPr="00411A62">
              <w:rPr>
                <w:rStyle w:val="Hyperlink"/>
                <w:noProof/>
              </w:rPr>
              <w:t>Will the Jobs Victoria Career Counsellors service be only face- to- face, or will digital services be considered?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_Toc71202944 \h </w:instrText>
            </w:r>
            <w:r w:rsidR="00724F23" w:rsidRPr="00411A62">
              <w:rPr>
                <w:noProof/>
                <w:webHidden/>
              </w:rPr>
            </w:r>
            <w:r w:rsidR="00724F23" w:rsidRPr="00411A62">
              <w:rPr>
                <w:noProof/>
                <w:webHidden/>
              </w:rPr>
              <w:fldChar w:fldCharType="separate"/>
            </w:r>
            <w:r w:rsidR="00724F23" w:rsidRPr="00411A62">
              <w:rPr>
                <w:noProof/>
                <w:webHidden/>
              </w:rPr>
              <w:t>7</w:t>
            </w:r>
            <w:r w:rsidR="00724F23" w:rsidRPr="00411A62">
              <w:rPr>
                <w:noProof/>
                <w:webHidden/>
              </w:rPr>
              <w:fldChar w:fldCharType="end"/>
            </w:r>
          </w:hyperlink>
        </w:p>
        <w:p w14:paraId="04E5FBC9" w14:textId="013D1C8C" w:rsidR="00724F23" w:rsidRPr="00411A62" w:rsidRDefault="00411A62">
          <w:pPr>
            <w:pStyle w:val="TOC2"/>
            <w:tabs>
              <w:tab w:val="left" w:pos="880"/>
              <w:tab w:val="right" w:leader="dot" w:pos="10422"/>
            </w:tabs>
            <w:rPr>
              <w:rFonts w:eastAsiaTheme="minorEastAsia"/>
              <w:noProof/>
              <w:sz w:val="22"/>
              <w:lang w:eastAsia="en-AU"/>
            </w:rPr>
          </w:pPr>
          <w:hyperlink w:anchor="_Toc71202945" w:history="1">
            <w:r w:rsidR="00724F23" w:rsidRPr="00411A62">
              <w:rPr>
                <w:rStyle w:val="Hyperlink"/>
                <w:noProof/>
              </w:rPr>
              <w:t>25.</w:t>
            </w:r>
            <w:r w:rsidR="00724F23" w:rsidRPr="00411A62">
              <w:rPr>
                <w:rFonts w:eastAsiaTheme="minorEastAsia"/>
                <w:noProof/>
                <w:sz w:val="22"/>
                <w:lang w:eastAsia="en-AU"/>
              </w:rPr>
              <w:tab/>
            </w:r>
            <w:r w:rsidR="00724F23" w:rsidRPr="00411A62">
              <w:rPr>
                <w:rStyle w:val="Hyperlink"/>
                <w:noProof/>
              </w:rPr>
              <w:t>How much funding will be provided to deliver the Jobs Victoria Career Counsellors service?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_Toc71202945 \h </w:instrText>
            </w:r>
            <w:r w:rsidR="00724F23" w:rsidRPr="00411A62">
              <w:rPr>
                <w:noProof/>
                <w:webHidden/>
              </w:rPr>
            </w:r>
            <w:r w:rsidR="00724F23" w:rsidRPr="00411A62">
              <w:rPr>
                <w:noProof/>
                <w:webHidden/>
              </w:rPr>
              <w:fldChar w:fldCharType="separate"/>
            </w:r>
            <w:r w:rsidR="00724F23" w:rsidRPr="00411A62">
              <w:rPr>
                <w:noProof/>
                <w:webHidden/>
              </w:rPr>
              <w:t>7</w:t>
            </w:r>
            <w:r w:rsidR="00724F23" w:rsidRPr="00411A62">
              <w:rPr>
                <w:noProof/>
                <w:webHidden/>
              </w:rPr>
              <w:fldChar w:fldCharType="end"/>
            </w:r>
          </w:hyperlink>
        </w:p>
        <w:p w14:paraId="05F909AB" w14:textId="28AA174F" w:rsidR="00724F23" w:rsidRPr="00411A62" w:rsidRDefault="00411A62">
          <w:pPr>
            <w:pStyle w:val="TOC2"/>
            <w:tabs>
              <w:tab w:val="left" w:pos="880"/>
              <w:tab w:val="right" w:leader="dot" w:pos="10422"/>
            </w:tabs>
            <w:rPr>
              <w:rFonts w:eastAsiaTheme="minorEastAsia"/>
              <w:noProof/>
              <w:sz w:val="22"/>
              <w:lang w:eastAsia="en-AU"/>
            </w:rPr>
          </w:pPr>
          <w:hyperlink w:anchor="_Toc71202946" w:history="1">
            <w:r w:rsidR="00724F23" w:rsidRPr="00411A62">
              <w:rPr>
                <w:rStyle w:val="Hyperlink"/>
                <w:noProof/>
              </w:rPr>
              <w:t>26.</w:t>
            </w:r>
            <w:r w:rsidR="00724F23" w:rsidRPr="00411A62">
              <w:rPr>
                <w:rFonts w:eastAsiaTheme="minorEastAsia"/>
                <w:noProof/>
                <w:sz w:val="22"/>
                <w:lang w:eastAsia="en-AU"/>
              </w:rPr>
              <w:tab/>
            </w:r>
            <w:r w:rsidR="00724F23" w:rsidRPr="00411A62">
              <w:rPr>
                <w:rStyle w:val="Hyperlink"/>
                <w:noProof/>
              </w:rPr>
              <w:t>How do you envisage the Jobs Victoria Career Counsellors service will work with the services and supports already in place?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_Toc71202946 \h </w:instrText>
            </w:r>
            <w:r w:rsidR="00724F23" w:rsidRPr="00411A62">
              <w:rPr>
                <w:noProof/>
                <w:webHidden/>
              </w:rPr>
            </w:r>
            <w:r w:rsidR="00724F23" w:rsidRPr="00411A62">
              <w:rPr>
                <w:noProof/>
                <w:webHidden/>
              </w:rPr>
              <w:fldChar w:fldCharType="separate"/>
            </w:r>
            <w:r w:rsidR="00724F23" w:rsidRPr="00411A62">
              <w:rPr>
                <w:noProof/>
                <w:webHidden/>
              </w:rPr>
              <w:t>7</w:t>
            </w:r>
            <w:r w:rsidR="00724F23" w:rsidRPr="00411A62">
              <w:rPr>
                <w:noProof/>
                <w:webHidden/>
              </w:rPr>
              <w:fldChar w:fldCharType="end"/>
            </w:r>
          </w:hyperlink>
        </w:p>
        <w:p w14:paraId="3DF488B6" w14:textId="4771E264" w:rsidR="00724F23" w:rsidRPr="00411A62" w:rsidRDefault="00411A62">
          <w:pPr>
            <w:pStyle w:val="TOC2"/>
            <w:tabs>
              <w:tab w:val="left" w:pos="880"/>
              <w:tab w:val="right" w:leader="dot" w:pos="10422"/>
            </w:tabs>
            <w:rPr>
              <w:rFonts w:eastAsiaTheme="minorEastAsia"/>
              <w:noProof/>
              <w:sz w:val="22"/>
              <w:lang w:eastAsia="en-AU"/>
            </w:rPr>
          </w:pPr>
          <w:hyperlink w:anchor="_Toc71202947" w:history="1">
            <w:r w:rsidR="00724F23" w:rsidRPr="00411A62">
              <w:rPr>
                <w:rStyle w:val="Hyperlink"/>
                <w:noProof/>
              </w:rPr>
              <w:t>27.</w:t>
            </w:r>
            <w:r w:rsidR="00724F23" w:rsidRPr="00411A62">
              <w:rPr>
                <w:rFonts w:eastAsiaTheme="minorEastAsia"/>
                <w:noProof/>
                <w:sz w:val="22"/>
                <w:lang w:eastAsia="en-AU"/>
              </w:rPr>
              <w:tab/>
            </w:r>
            <w:r w:rsidR="00724F23" w:rsidRPr="00411A62">
              <w:rPr>
                <w:rStyle w:val="Hyperlink"/>
                <w:noProof/>
              </w:rPr>
              <w:t>What qualifications do the Jobs Victoria Career Counsellor need to have?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_Toc71202947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692D92AB" w14:textId="6407E8C6" w:rsidR="00724F23" w:rsidRPr="00411A62" w:rsidRDefault="00411A62">
          <w:pPr>
            <w:pStyle w:val="TOC2"/>
            <w:tabs>
              <w:tab w:val="left" w:pos="880"/>
              <w:tab w:val="right" w:leader="dot" w:pos="10422"/>
            </w:tabs>
            <w:rPr>
              <w:rFonts w:eastAsiaTheme="minorEastAsia"/>
              <w:noProof/>
              <w:sz w:val="22"/>
              <w:lang w:eastAsia="en-AU"/>
            </w:rPr>
          </w:pPr>
          <w:hyperlink w:anchor="_Toc71202948" w:history="1">
            <w:r w:rsidR="00724F23" w:rsidRPr="00411A62">
              <w:rPr>
                <w:rStyle w:val="Hyperlink"/>
                <w:noProof/>
              </w:rPr>
              <w:t>28.</w:t>
            </w:r>
            <w:r w:rsidR="00724F23" w:rsidRPr="00411A62">
              <w:rPr>
                <w:rFonts w:eastAsiaTheme="minorEastAsia"/>
                <w:noProof/>
                <w:sz w:val="22"/>
                <w:lang w:eastAsia="en-AU"/>
              </w:rPr>
              <w:tab/>
            </w:r>
            <w:r w:rsidR="00724F23" w:rsidRPr="00411A62">
              <w:rPr>
                <w:rStyle w:val="Hyperlink"/>
                <w:noProof/>
              </w:rPr>
              <w:t>Would a Certificate IV in Career Development be an acceptable qualification?</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_Toc71202948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1460A12F" w14:textId="5758C0A2" w:rsidR="00724F23" w:rsidRPr="00411A62" w:rsidRDefault="00411A62">
          <w:pPr>
            <w:pStyle w:val="TOC2"/>
            <w:tabs>
              <w:tab w:val="left" w:pos="880"/>
              <w:tab w:val="right" w:leader="dot" w:pos="10422"/>
            </w:tabs>
            <w:rPr>
              <w:rFonts w:eastAsiaTheme="minorEastAsia"/>
              <w:noProof/>
              <w:sz w:val="22"/>
              <w:lang w:eastAsia="en-AU"/>
            </w:rPr>
          </w:pPr>
          <w:hyperlink w:anchor="_Toc71202949" w:history="1">
            <w:r w:rsidR="00724F23" w:rsidRPr="00411A62">
              <w:rPr>
                <w:rStyle w:val="Hyperlink"/>
                <w:rFonts w:eastAsia="Times New Roman" w:cstheme="minorHAnsi"/>
                <w:noProof/>
                <w:lang w:eastAsia="en-AU"/>
              </w:rPr>
              <w:t>29.</w:t>
            </w:r>
            <w:r w:rsidR="00724F23" w:rsidRPr="00411A62">
              <w:rPr>
                <w:rFonts w:eastAsiaTheme="minorEastAsia"/>
                <w:noProof/>
                <w:sz w:val="22"/>
                <w:lang w:eastAsia="en-AU"/>
              </w:rPr>
              <w:tab/>
            </w:r>
            <w:r w:rsidR="00724F23" w:rsidRPr="00411A62">
              <w:rPr>
                <w:rStyle w:val="Hyperlink"/>
                <w:rFonts w:eastAsia="Times New Roman" w:cstheme="minorHAnsi"/>
                <w:noProof/>
                <w:lang w:eastAsia="en-AU"/>
              </w:rPr>
              <w:t>Has thought been given to some regional areas where graduate qualified careers counsellors may be hard to come by? Could support be provided to upskill locals?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_Toc71202949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5A14539A" w14:textId="1D20BB87" w:rsidR="00724F23" w:rsidRPr="00411A62" w:rsidRDefault="00411A62">
          <w:pPr>
            <w:pStyle w:val="TOC2"/>
            <w:tabs>
              <w:tab w:val="left" w:pos="880"/>
              <w:tab w:val="right" w:leader="dot" w:pos="10422"/>
            </w:tabs>
            <w:rPr>
              <w:rFonts w:eastAsiaTheme="minorEastAsia"/>
              <w:noProof/>
              <w:sz w:val="22"/>
              <w:lang w:eastAsia="en-AU"/>
            </w:rPr>
          </w:pPr>
          <w:hyperlink w:anchor="_Toc71202950" w:history="1">
            <w:r w:rsidR="00724F23" w:rsidRPr="00411A62">
              <w:rPr>
                <w:rStyle w:val="Hyperlink"/>
                <w:noProof/>
              </w:rPr>
              <w:t>30.</w:t>
            </w:r>
            <w:r w:rsidR="00724F23" w:rsidRPr="00411A62">
              <w:rPr>
                <w:rFonts w:eastAsiaTheme="minorEastAsia"/>
                <w:noProof/>
                <w:sz w:val="22"/>
                <w:lang w:eastAsia="en-AU"/>
              </w:rPr>
              <w:tab/>
            </w:r>
            <w:r w:rsidR="00724F23" w:rsidRPr="00411A62">
              <w:rPr>
                <w:rStyle w:val="Hyperlink"/>
                <w:noProof/>
              </w:rPr>
              <w:t>What metrics and outcomes will the department use to determine adequate service delivery?</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_Toc71202950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58D81861" w14:textId="0A0DD4A8" w:rsidR="00724F23" w:rsidRPr="00411A62" w:rsidRDefault="00411A62">
          <w:pPr>
            <w:pStyle w:val="TOC2"/>
            <w:tabs>
              <w:tab w:val="left" w:pos="880"/>
              <w:tab w:val="right" w:leader="dot" w:pos="10422"/>
            </w:tabs>
            <w:rPr>
              <w:rFonts w:eastAsiaTheme="minorEastAsia"/>
              <w:noProof/>
              <w:sz w:val="22"/>
              <w:lang w:eastAsia="en-AU"/>
            </w:rPr>
          </w:pPr>
          <w:hyperlink w:anchor="_Toc71202951" w:history="1">
            <w:r w:rsidR="00724F23" w:rsidRPr="00411A62">
              <w:rPr>
                <w:rStyle w:val="Hyperlink"/>
                <w:noProof/>
              </w:rPr>
              <w:t>31.</w:t>
            </w:r>
            <w:r w:rsidR="00724F23" w:rsidRPr="00411A62">
              <w:rPr>
                <w:rFonts w:eastAsiaTheme="minorEastAsia"/>
                <w:noProof/>
                <w:sz w:val="22"/>
                <w:lang w:eastAsia="en-AU"/>
              </w:rPr>
              <w:tab/>
            </w:r>
            <w:r w:rsidR="00724F23" w:rsidRPr="00411A62">
              <w:rPr>
                <w:rStyle w:val="Hyperlink"/>
                <w:noProof/>
              </w:rPr>
              <w:t>Is there an indictive number of participant interactions expected over the period?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_Toc71202951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752C2E7B" w14:textId="1CA09FFF" w:rsidR="00724F23" w:rsidRPr="00411A62" w:rsidRDefault="00411A62">
          <w:pPr>
            <w:pStyle w:val="TOC2"/>
            <w:tabs>
              <w:tab w:val="left" w:pos="880"/>
              <w:tab w:val="right" w:leader="dot" w:pos="10422"/>
            </w:tabs>
            <w:rPr>
              <w:rFonts w:eastAsiaTheme="minorEastAsia"/>
              <w:noProof/>
              <w:sz w:val="22"/>
              <w:lang w:eastAsia="en-AU"/>
            </w:rPr>
          </w:pPr>
          <w:hyperlink w:anchor="_Toc71202952" w:history="1">
            <w:r w:rsidR="00724F23" w:rsidRPr="00411A62">
              <w:rPr>
                <w:rStyle w:val="Hyperlink"/>
                <w:noProof/>
              </w:rPr>
              <w:t>32.</w:t>
            </w:r>
            <w:r w:rsidR="00724F23" w:rsidRPr="00411A62">
              <w:rPr>
                <w:rFonts w:eastAsiaTheme="minorEastAsia"/>
                <w:noProof/>
                <w:sz w:val="22"/>
                <w:lang w:eastAsia="en-AU"/>
              </w:rPr>
              <w:tab/>
            </w:r>
            <w:r w:rsidR="00724F23" w:rsidRPr="00411A62">
              <w:rPr>
                <w:rStyle w:val="Hyperlink"/>
                <w:noProof/>
              </w:rPr>
              <w:t>Do you expect multiple sessions from clients, or just a one-off session for initial assistance?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_Toc71202952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3B001E71" w14:textId="4A5EE9E8" w:rsidR="00724F23" w:rsidRPr="00411A62" w:rsidRDefault="00411A62">
          <w:pPr>
            <w:pStyle w:val="TOC2"/>
            <w:tabs>
              <w:tab w:val="left" w:pos="880"/>
              <w:tab w:val="right" w:leader="dot" w:pos="10422"/>
            </w:tabs>
            <w:rPr>
              <w:rFonts w:eastAsiaTheme="minorEastAsia"/>
              <w:noProof/>
              <w:sz w:val="22"/>
              <w:lang w:eastAsia="en-AU"/>
            </w:rPr>
          </w:pPr>
          <w:hyperlink w:anchor="_Toc71202953" w:history="1">
            <w:r w:rsidR="00724F23" w:rsidRPr="00411A62">
              <w:rPr>
                <w:rStyle w:val="Hyperlink"/>
                <w:noProof/>
              </w:rPr>
              <w:t>33.</w:t>
            </w:r>
            <w:r w:rsidR="00724F23" w:rsidRPr="00411A62">
              <w:rPr>
                <w:rFonts w:eastAsiaTheme="minorEastAsia"/>
                <w:noProof/>
                <w:sz w:val="22"/>
                <w:lang w:eastAsia="en-AU"/>
              </w:rPr>
              <w:tab/>
            </w:r>
            <w:r w:rsidR="00724F23" w:rsidRPr="00411A62">
              <w:rPr>
                <w:rStyle w:val="Hyperlink"/>
                <w:noProof/>
              </w:rPr>
              <w:t>How will Jobs Victoria determine the overall success of the Jobs Victoria Career Counsellors service?</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_Toc71202953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0E9CB556" w14:textId="775783CD" w:rsidR="00724F23" w:rsidRPr="00411A62" w:rsidRDefault="00411A62">
          <w:pPr>
            <w:pStyle w:val="TOC2"/>
            <w:tabs>
              <w:tab w:val="left" w:pos="880"/>
              <w:tab w:val="right" w:leader="dot" w:pos="10422"/>
            </w:tabs>
            <w:rPr>
              <w:rFonts w:eastAsiaTheme="minorEastAsia"/>
              <w:noProof/>
              <w:sz w:val="22"/>
              <w:lang w:eastAsia="en-AU"/>
            </w:rPr>
          </w:pPr>
          <w:hyperlink w:anchor="_Toc71202954" w:history="1">
            <w:r w:rsidR="00724F23" w:rsidRPr="00411A62">
              <w:rPr>
                <w:rStyle w:val="Hyperlink"/>
                <w:noProof/>
              </w:rPr>
              <w:t>34.</w:t>
            </w:r>
            <w:r w:rsidR="00724F23" w:rsidRPr="00411A62">
              <w:rPr>
                <w:rFonts w:eastAsiaTheme="minorEastAsia"/>
                <w:noProof/>
                <w:sz w:val="22"/>
                <w:lang w:eastAsia="en-AU"/>
              </w:rPr>
              <w:tab/>
            </w:r>
            <w:r w:rsidR="00724F23" w:rsidRPr="00411A62">
              <w:rPr>
                <w:rStyle w:val="Hyperlink"/>
                <w:noProof/>
              </w:rPr>
              <w:t>What is your best estimate of the total number of people who may take up the service across the entire state over the term of the contract? Are you able to break this down further by metro versus regional?</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_Toc71202954 \h </w:instrText>
            </w:r>
            <w:r w:rsidR="00724F23" w:rsidRPr="00411A62">
              <w:rPr>
                <w:noProof/>
                <w:webHidden/>
              </w:rPr>
            </w:r>
            <w:r w:rsidR="00724F23" w:rsidRPr="00411A62">
              <w:rPr>
                <w:noProof/>
                <w:webHidden/>
              </w:rPr>
              <w:fldChar w:fldCharType="separate"/>
            </w:r>
            <w:r w:rsidR="00724F23" w:rsidRPr="00411A62">
              <w:rPr>
                <w:noProof/>
                <w:webHidden/>
              </w:rPr>
              <w:t>8</w:t>
            </w:r>
            <w:r w:rsidR="00724F23" w:rsidRPr="00411A62">
              <w:rPr>
                <w:noProof/>
                <w:webHidden/>
              </w:rPr>
              <w:fldChar w:fldCharType="end"/>
            </w:r>
          </w:hyperlink>
        </w:p>
        <w:p w14:paraId="2CE56761" w14:textId="37AAB62A" w:rsidR="00724F23" w:rsidRPr="00411A62" w:rsidRDefault="00411A62">
          <w:pPr>
            <w:pStyle w:val="TOC2"/>
            <w:tabs>
              <w:tab w:val="left" w:pos="880"/>
              <w:tab w:val="right" w:leader="dot" w:pos="10422"/>
            </w:tabs>
            <w:rPr>
              <w:rFonts w:eastAsiaTheme="minorEastAsia"/>
              <w:noProof/>
              <w:sz w:val="22"/>
              <w:lang w:eastAsia="en-AU"/>
            </w:rPr>
          </w:pPr>
          <w:hyperlink w:anchor="_Toc71202955" w:history="1">
            <w:r w:rsidR="00724F23" w:rsidRPr="00411A62">
              <w:rPr>
                <w:rStyle w:val="Hyperlink"/>
                <w:rFonts w:eastAsia="Times New Roman" w:cstheme="minorHAnsi"/>
                <w:noProof/>
                <w:lang w:eastAsia="en-AU"/>
              </w:rPr>
              <w:t>35.</w:t>
            </w:r>
            <w:r w:rsidR="00724F23" w:rsidRPr="00411A62">
              <w:rPr>
                <w:rFonts w:eastAsiaTheme="minorEastAsia"/>
                <w:noProof/>
                <w:sz w:val="22"/>
                <w:lang w:eastAsia="en-AU"/>
              </w:rPr>
              <w:tab/>
            </w:r>
            <w:r w:rsidR="00724F23" w:rsidRPr="00411A62">
              <w:rPr>
                <w:rStyle w:val="Hyperlink"/>
                <w:rFonts w:eastAsia="Times New Roman" w:cstheme="minorHAnsi"/>
                <w:noProof/>
                <w:lang w:eastAsia="en-AU"/>
              </w:rPr>
              <w:t>Will there be a process for categorising people based on their "proximity to the job market"? i.e. some people are likely to need more support than others based on their personal circumstances and employment/education history. Is it your expectation there will be different services provided based on need or that all people seeking career counselling will have access to the same level of support regardless of need?</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_Toc71202955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77BBC47C" w14:textId="01E37263" w:rsidR="00724F23" w:rsidRPr="00411A62" w:rsidRDefault="00411A62">
          <w:pPr>
            <w:pStyle w:val="TOC2"/>
            <w:tabs>
              <w:tab w:val="left" w:pos="880"/>
              <w:tab w:val="right" w:leader="dot" w:pos="10422"/>
            </w:tabs>
            <w:rPr>
              <w:rFonts w:eastAsiaTheme="minorEastAsia"/>
              <w:noProof/>
              <w:sz w:val="22"/>
              <w:lang w:eastAsia="en-AU"/>
            </w:rPr>
          </w:pPr>
          <w:hyperlink w:anchor="_Toc71202956" w:history="1">
            <w:r w:rsidR="00724F23" w:rsidRPr="00411A62">
              <w:rPr>
                <w:rStyle w:val="Hyperlink"/>
                <w:rFonts w:cstheme="minorHAnsi"/>
                <w:noProof/>
              </w:rPr>
              <w:t>36.</w:t>
            </w:r>
            <w:r w:rsidR="00724F23" w:rsidRPr="00411A62">
              <w:rPr>
                <w:rFonts w:eastAsiaTheme="minorEastAsia"/>
                <w:noProof/>
                <w:sz w:val="22"/>
                <w:lang w:eastAsia="en-AU"/>
              </w:rPr>
              <w:tab/>
            </w:r>
            <w:r w:rsidR="00724F23" w:rsidRPr="00411A62">
              <w:rPr>
                <w:rStyle w:val="Hyperlink"/>
                <w:rFonts w:eastAsia="Times New Roman" w:cstheme="minorHAnsi"/>
                <w:noProof/>
              </w:rPr>
              <w:t>Would you clarify that the first client appointment would be funded if, after initial career discussions, the client decides they wish to pursue a VET pathway plan?</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_Toc71202956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796DB77D" w14:textId="50218066" w:rsidR="00724F23" w:rsidRPr="00411A62" w:rsidRDefault="00411A62">
          <w:pPr>
            <w:pStyle w:val="TOC2"/>
            <w:tabs>
              <w:tab w:val="left" w:pos="880"/>
              <w:tab w:val="right" w:leader="dot" w:pos="10422"/>
            </w:tabs>
            <w:rPr>
              <w:rFonts w:eastAsiaTheme="minorEastAsia"/>
              <w:noProof/>
              <w:sz w:val="22"/>
              <w:lang w:eastAsia="en-AU"/>
            </w:rPr>
          </w:pPr>
          <w:hyperlink w:anchor="_Toc71202957" w:history="1">
            <w:r w:rsidR="00724F23" w:rsidRPr="00411A62">
              <w:rPr>
                <w:rStyle w:val="Hyperlink"/>
                <w:rFonts w:eastAsia="Times New Roman" w:cstheme="minorHAnsi"/>
                <w:noProof/>
              </w:rPr>
              <w:t>37.</w:t>
            </w:r>
            <w:r w:rsidR="00724F23" w:rsidRPr="00411A62">
              <w:rPr>
                <w:rFonts w:eastAsiaTheme="minorEastAsia"/>
                <w:noProof/>
                <w:sz w:val="22"/>
                <w:lang w:eastAsia="en-AU"/>
              </w:rPr>
              <w:tab/>
            </w:r>
            <w:r w:rsidR="00724F23" w:rsidRPr="00411A62">
              <w:rPr>
                <w:rStyle w:val="Hyperlink"/>
                <w:rFonts w:eastAsia="Times New Roman" w:cstheme="minorHAnsi"/>
                <w:noProof/>
              </w:rPr>
              <w:t>Can we offer services to residents who live on NSW/Vic border?</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_Toc71202957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01252CBA" w14:textId="7CB56270" w:rsidR="00724F23" w:rsidRPr="00411A62" w:rsidRDefault="00411A62">
          <w:pPr>
            <w:pStyle w:val="TOC2"/>
            <w:tabs>
              <w:tab w:val="left" w:pos="880"/>
              <w:tab w:val="right" w:leader="dot" w:pos="10422"/>
            </w:tabs>
            <w:rPr>
              <w:rFonts w:eastAsiaTheme="minorEastAsia"/>
              <w:noProof/>
              <w:sz w:val="22"/>
              <w:lang w:eastAsia="en-AU"/>
            </w:rPr>
          </w:pPr>
          <w:hyperlink w:anchor="_Toc71202958" w:history="1">
            <w:r w:rsidR="00724F23" w:rsidRPr="00411A62">
              <w:rPr>
                <w:rStyle w:val="Hyperlink"/>
                <w:noProof/>
              </w:rPr>
              <w:t>38.</w:t>
            </w:r>
            <w:r w:rsidR="00724F23" w:rsidRPr="00411A62">
              <w:rPr>
                <w:rFonts w:eastAsiaTheme="minorEastAsia"/>
                <w:noProof/>
                <w:sz w:val="22"/>
                <w:lang w:eastAsia="en-AU"/>
              </w:rPr>
              <w:tab/>
            </w:r>
            <w:r w:rsidR="00724F23" w:rsidRPr="00411A62">
              <w:rPr>
                <w:rStyle w:val="Hyperlink"/>
                <w:noProof/>
              </w:rPr>
              <w:t>Is it assumed that the career counselling program that we run are fully subsidised for the jobseekers?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_Toc71202958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0A3187DB" w14:textId="1B410BA4" w:rsidR="00724F23" w:rsidRPr="00411A62" w:rsidRDefault="00411A62">
          <w:pPr>
            <w:pStyle w:val="TOC1"/>
            <w:rPr>
              <w:rFonts w:eastAsiaTheme="minorEastAsia"/>
              <w:b w:val="0"/>
              <w:noProof/>
              <w:sz w:val="22"/>
              <w:lang w:eastAsia="en-AU"/>
            </w:rPr>
          </w:pPr>
          <w:hyperlink w:anchor="_Toc71202959" w:history="1">
            <w:r w:rsidR="00724F23" w:rsidRPr="00411A62">
              <w:rPr>
                <w:rStyle w:val="Hyperlink"/>
                <w:noProof/>
              </w:rPr>
              <w:t>Questions about the application form</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_Toc71202959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29359D73" w14:textId="3C324840" w:rsidR="00724F23" w:rsidRPr="00411A62" w:rsidRDefault="00411A62">
          <w:pPr>
            <w:pStyle w:val="TOC2"/>
            <w:tabs>
              <w:tab w:val="left" w:pos="880"/>
              <w:tab w:val="right" w:leader="dot" w:pos="10422"/>
            </w:tabs>
            <w:rPr>
              <w:rFonts w:eastAsiaTheme="minorEastAsia"/>
              <w:noProof/>
              <w:sz w:val="22"/>
              <w:lang w:eastAsia="en-AU"/>
            </w:rPr>
          </w:pPr>
          <w:hyperlink w:anchor="_Toc71202960" w:history="1">
            <w:r w:rsidR="00724F23" w:rsidRPr="00411A62">
              <w:rPr>
                <w:rStyle w:val="Hyperlink"/>
                <w:noProof/>
              </w:rPr>
              <w:t>39.</w:t>
            </w:r>
            <w:r w:rsidR="00724F23" w:rsidRPr="00411A62">
              <w:rPr>
                <w:rFonts w:eastAsiaTheme="minorEastAsia"/>
                <w:noProof/>
                <w:sz w:val="22"/>
                <w:lang w:eastAsia="en-AU"/>
              </w:rPr>
              <w:tab/>
            </w:r>
            <w:r w:rsidR="00724F23" w:rsidRPr="00411A62">
              <w:rPr>
                <w:rStyle w:val="Hyperlink"/>
                <w:noProof/>
              </w:rPr>
              <w:t>Is there a size limit for attachments?</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_Toc71202960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08E60F4C" w14:textId="61018FAA" w:rsidR="00724F23" w:rsidRPr="00411A62" w:rsidRDefault="00411A62">
          <w:pPr>
            <w:pStyle w:val="TOC2"/>
            <w:tabs>
              <w:tab w:val="left" w:pos="880"/>
              <w:tab w:val="right" w:leader="dot" w:pos="10422"/>
            </w:tabs>
            <w:rPr>
              <w:rFonts w:eastAsiaTheme="minorEastAsia"/>
              <w:noProof/>
              <w:sz w:val="22"/>
              <w:lang w:eastAsia="en-AU"/>
            </w:rPr>
          </w:pPr>
          <w:hyperlink w:anchor="_Toc71202961" w:history="1">
            <w:r w:rsidR="00724F23" w:rsidRPr="00411A62">
              <w:rPr>
                <w:rStyle w:val="Hyperlink"/>
                <w:noProof/>
              </w:rPr>
              <w:t>40.</w:t>
            </w:r>
            <w:r w:rsidR="00724F23" w:rsidRPr="00411A62">
              <w:rPr>
                <w:rFonts w:eastAsiaTheme="minorEastAsia"/>
                <w:noProof/>
                <w:sz w:val="22"/>
                <w:lang w:eastAsia="en-AU"/>
              </w:rPr>
              <w:tab/>
            </w:r>
            <w:r w:rsidR="00724F23" w:rsidRPr="00411A62">
              <w:rPr>
                <w:rStyle w:val="Hyperlink"/>
                <w:noProof/>
              </w:rPr>
              <w:t>The ‘Referees’ section of the application form assumes we currently receive, or previously have received, a grant in the past from a funding provider. Can large scale organisational clients be used as a referee in lieu of not having a current or previous funding provider?</w:t>
            </w:r>
            <w:r w:rsidR="00724F23" w:rsidRPr="00411A62">
              <w:rPr>
                <w:noProof/>
                <w:webHidden/>
              </w:rPr>
              <w:tab/>
            </w:r>
            <w:r w:rsidR="00724F23" w:rsidRPr="00411A62">
              <w:rPr>
                <w:noProof/>
                <w:webHidden/>
              </w:rPr>
              <w:fldChar w:fldCharType="begin"/>
            </w:r>
            <w:r w:rsidR="00724F23" w:rsidRPr="00411A62">
              <w:rPr>
                <w:noProof/>
                <w:webHidden/>
              </w:rPr>
              <w:instrText xml:space="preserve"> PAGEREF _Toc71202961 \h </w:instrText>
            </w:r>
            <w:r w:rsidR="00724F23" w:rsidRPr="00411A62">
              <w:rPr>
                <w:noProof/>
                <w:webHidden/>
              </w:rPr>
            </w:r>
            <w:r w:rsidR="00724F23" w:rsidRPr="00411A62">
              <w:rPr>
                <w:noProof/>
                <w:webHidden/>
              </w:rPr>
              <w:fldChar w:fldCharType="separate"/>
            </w:r>
            <w:r w:rsidR="00724F23" w:rsidRPr="00411A62">
              <w:rPr>
                <w:noProof/>
                <w:webHidden/>
              </w:rPr>
              <w:t>9</w:t>
            </w:r>
            <w:r w:rsidR="00724F23" w:rsidRPr="00411A62">
              <w:rPr>
                <w:noProof/>
                <w:webHidden/>
              </w:rPr>
              <w:fldChar w:fldCharType="end"/>
            </w:r>
          </w:hyperlink>
        </w:p>
        <w:p w14:paraId="572AE684" w14:textId="2159D1FD" w:rsidR="0066360F" w:rsidRDefault="0066360F">
          <w:r w:rsidRPr="00411A62">
            <w:rPr>
              <w:b/>
            </w:rPr>
            <w:fldChar w:fldCharType="end"/>
          </w:r>
        </w:p>
      </w:sdtContent>
    </w:sdt>
    <w:p w14:paraId="7C70175D" w14:textId="77777777" w:rsidR="004C1B0A" w:rsidRDefault="004C1B0A">
      <w:pPr>
        <w:jc w:val="left"/>
        <w:rPr>
          <w:rFonts w:asciiTheme="majorHAnsi" w:eastAsiaTheme="majorEastAsia" w:hAnsiTheme="majorHAnsi" w:cstheme="majorBidi"/>
          <w:b/>
          <w:color w:val="4472C4" w:themeColor="accent1"/>
          <w:sz w:val="26"/>
          <w:szCs w:val="32"/>
        </w:rPr>
      </w:pPr>
      <w:r>
        <w:br w:type="page"/>
      </w:r>
    </w:p>
    <w:p w14:paraId="613755C6" w14:textId="49230735" w:rsidR="00613815" w:rsidRPr="00B722AB" w:rsidRDefault="00172CDD" w:rsidP="00B722AB">
      <w:pPr>
        <w:pStyle w:val="Heading1"/>
      </w:pPr>
      <w:bookmarkStart w:id="0" w:name="_Toc71202917"/>
      <w:r w:rsidRPr="00B722AB">
        <w:lastRenderedPageBreak/>
        <w:t>General questions about the service</w:t>
      </w:r>
      <w:bookmarkEnd w:id="0"/>
    </w:p>
    <w:p w14:paraId="75DDD856" w14:textId="43295E6C" w:rsidR="00613815" w:rsidRDefault="007D1A7B" w:rsidP="00F15F97">
      <w:pPr>
        <w:pStyle w:val="Heading2"/>
        <w:jc w:val="left"/>
      </w:pPr>
      <w:bookmarkStart w:id="1" w:name="_Toc71202918"/>
      <w:r>
        <w:t xml:space="preserve">Why </w:t>
      </w:r>
      <w:r w:rsidR="00210507">
        <w:t>is the</w:t>
      </w:r>
      <w:r>
        <w:t xml:space="preserve"> Jobs Victoria </w:t>
      </w:r>
      <w:r w:rsidR="001F2383">
        <w:t>Career Counsellors</w:t>
      </w:r>
      <w:r w:rsidR="00210507">
        <w:t xml:space="preserve"> service</w:t>
      </w:r>
      <w:r>
        <w:t xml:space="preserve"> ne</w:t>
      </w:r>
      <w:r w:rsidR="00A8385F">
        <w:t>eded?</w:t>
      </w:r>
      <w:bookmarkEnd w:id="1"/>
    </w:p>
    <w:p w14:paraId="4630DE17" w14:textId="39093D9F" w:rsidR="00C53E8C" w:rsidRDefault="00EB3EB9" w:rsidP="004979D9">
      <w:pPr>
        <w:jc w:val="left"/>
      </w:pPr>
      <w:r>
        <w:t xml:space="preserve">The Jobs Victoria </w:t>
      </w:r>
      <w:r w:rsidR="00F15F97">
        <w:t>Career Counsellors service</w:t>
      </w:r>
      <w:r>
        <w:t xml:space="preserve"> </w:t>
      </w:r>
      <w:r w:rsidR="00FD6D21">
        <w:t xml:space="preserve">is one of the Victorian </w:t>
      </w:r>
      <w:r w:rsidR="00F15F97">
        <w:t>g</w:t>
      </w:r>
      <w:r w:rsidR="00FD6D21">
        <w:t>overnment</w:t>
      </w:r>
      <w:r w:rsidR="00F15F97">
        <w:t>’s</w:t>
      </w:r>
      <w:r w:rsidR="00FD6D21">
        <w:t xml:space="preserve"> ini</w:t>
      </w:r>
      <w:r w:rsidR="00132D64">
        <w:t xml:space="preserve">tiatives to respond </w:t>
      </w:r>
      <w:r w:rsidR="002B60DD">
        <w:t xml:space="preserve">to </w:t>
      </w:r>
      <w:r w:rsidR="00132D64">
        <w:t xml:space="preserve">the impact of </w:t>
      </w:r>
      <w:r w:rsidR="006F394C">
        <w:t>coronavirus (</w:t>
      </w:r>
      <w:r w:rsidR="00132D64">
        <w:t>COVID</w:t>
      </w:r>
      <w:r w:rsidR="006F394C">
        <w:t>-</w:t>
      </w:r>
      <w:r w:rsidR="00132D64">
        <w:t>19</w:t>
      </w:r>
      <w:r w:rsidR="0013349D">
        <w:t>)</w:t>
      </w:r>
      <w:r w:rsidR="00132D64">
        <w:t xml:space="preserve">. </w:t>
      </w:r>
      <w:r w:rsidR="00C33F4B">
        <w:t xml:space="preserve">As a result of the pandemic, underemployment and unemployment have increased and many Victorians are looking to </w:t>
      </w:r>
      <w:r w:rsidR="00F15F97">
        <w:t>secure</w:t>
      </w:r>
      <w:r w:rsidR="00C53E8C">
        <w:t xml:space="preserve"> </w:t>
      </w:r>
      <w:r w:rsidR="00F15F97">
        <w:t>their employment pathways</w:t>
      </w:r>
      <w:r w:rsidR="00C33F4B">
        <w:t xml:space="preserve">. </w:t>
      </w:r>
      <w:r w:rsidR="00E4728C">
        <w:t xml:space="preserve">Jobs Victoria </w:t>
      </w:r>
      <w:r w:rsidR="00F15F97">
        <w:t>Career Counsellors</w:t>
      </w:r>
      <w:r w:rsidR="00E4728C">
        <w:t xml:space="preserve"> will </w:t>
      </w:r>
      <w:r w:rsidR="00C53E8C">
        <w:t>provide personalised</w:t>
      </w:r>
      <w:r w:rsidR="004979D9">
        <w:t xml:space="preserve"> career guidance to Victorians who require support to understand, develop, and self-manage their career options. </w:t>
      </w:r>
    </w:p>
    <w:p w14:paraId="5BC5000E" w14:textId="62DE0C00" w:rsidR="00C53E8C" w:rsidRPr="00FB7962" w:rsidRDefault="00C53E8C" w:rsidP="00C53E8C">
      <w:pPr>
        <w:pStyle w:val="Agbodytext"/>
        <w:rPr>
          <w:rFonts w:asciiTheme="minorHAnsi" w:hAnsiTheme="minorHAnsi" w:cstheme="minorHAnsi"/>
          <w:color w:val="auto"/>
          <w:sz w:val="24"/>
          <w:szCs w:val="24"/>
        </w:rPr>
      </w:pPr>
      <w:r w:rsidRPr="00FB7962">
        <w:rPr>
          <w:rFonts w:asciiTheme="minorHAnsi" w:hAnsiTheme="minorHAnsi" w:cstheme="minorHAnsi"/>
          <w:color w:val="auto"/>
          <w:sz w:val="24"/>
          <w:szCs w:val="24"/>
        </w:rPr>
        <w:t xml:space="preserve">The </w:t>
      </w:r>
      <w:r w:rsidR="00210507">
        <w:rPr>
          <w:rFonts w:asciiTheme="minorHAnsi" w:hAnsiTheme="minorHAnsi" w:cstheme="minorHAnsi"/>
          <w:color w:val="auto"/>
          <w:sz w:val="24"/>
          <w:szCs w:val="24"/>
        </w:rPr>
        <w:t xml:space="preserve">Jobs Victoria </w:t>
      </w:r>
      <w:r w:rsidRPr="00FB7962">
        <w:rPr>
          <w:rFonts w:asciiTheme="minorHAnsi" w:hAnsiTheme="minorHAnsi" w:cstheme="minorHAnsi"/>
          <w:color w:val="auto"/>
          <w:sz w:val="24"/>
          <w:szCs w:val="24"/>
        </w:rPr>
        <w:t xml:space="preserve">Career Counsellors </w:t>
      </w:r>
      <w:r w:rsidR="00210507">
        <w:rPr>
          <w:rFonts w:asciiTheme="minorHAnsi" w:hAnsiTheme="minorHAnsi" w:cstheme="minorHAnsi"/>
          <w:color w:val="auto"/>
          <w:sz w:val="24"/>
          <w:szCs w:val="24"/>
        </w:rPr>
        <w:t>service</w:t>
      </w:r>
      <w:r w:rsidR="00210507" w:rsidRPr="00FB7962">
        <w:rPr>
          <w:rFonts w:asciiTheme="minorHAnsi" w:hAnsiTheme="minorHAnsi" w:cstheme="minorHAnsi"/>
          <w:color w:val="auto"/>
          <w:sz w:val="24"/>
          <w:szCs w:val="24"/>
        </w:rPr>
        <w:t xml:space="preserve"> </w:t>
      </w:r>
      <w:r w:rsidR="00FB7962" w:rsidRPr="00FB7962">
        <w:rPr>
          <w:rFonts w:asciiTheme="minorHAnsi" w:hAnsiTheme="minorHAnsi" w:cstheme="minorHAnsi"/>
          <w:color w:val="auto"/>
          <w:sz w:val="24"/>
          <w:szCs w:val="24"/>
        </w:rPr>
        <w:t>has been funded</w:t>
      </w:r>
      <w:r w:rsidRPr="00FB7962">
        <w:rPr>
          <w:rFonts w:asciiTheme="minorHAnsi" w:hAnsiTheme="minorHAnsi" w:cstheme="minorHAnsi"/>
          <w:color w:val="auto"/>
          <w:sz w:val="24"/>
          <w:szCs w:val="24"/>
        </w:rPr>
        <w:t xml:space="preserve"> to:</w:t>
      </w:r>
    </w:p>
    <w:p w14:paraId="2FA001E9" w14:textId="77777777" w:rsidR="00C53E8C" w:rsidRPr="00FB7962" w:rsidRDefault="00C53E8C" w:rsidP="00C53E8C">
      <w:pPr>
        <w:pStyle w:val="Agbulletlist"/>
        <w:numPr>
          <w:ilvl w:val="0"/>
          <w:numId w:val="52"/>
        </w:numPr>
        <w:rPr>
          <w:rFonts w:asciiTheme="minorHAnsi" w:hAnsiTheme="minorHAnsi" w:cstheme="minorHAnsi"/>
          <w:color w:val="auto"/>
          <w:sz w:val="24"/>
          <w:szCs w:val="24"/>
          <w:lang w:val="en-AU"/>
        </w:rPr>
      </w:pPr>
      <w:r w:rsidRPr="00FB7962">
        <w:rPr>
          <w:rFonts w:asciiTheme="minorHAnsi" w:hAnsiTheme="minorHAnsi" w:cstheme="minorHAnsi"/>
          <w:color w:val="auto"/>
          <w:sz w:val="24"/>
          <w:szCs w:val="24"/>
          <w:lang w:val="en-AU"/>
        </w:rPr>
        <w:t>inform and guide jobseekers to make informed decisions about suitable work and education/training opportunities in line with their aspirations and needs and labour market trends</w:t>
      </w:r>
    </w:p>
    <w:p w14:paraId="287625E8" w14:textId="77777777" w:rsidR="00C53E8C" w:rsidRPr="00FB7962" w:rsidRDefault="00C53E8C" w:rsidP="00C53E8C">
      <w:pPr>
        <w:pStyle w:val="Agbulletlist"/>
        <w:numPr>
          <w:ilvl w:val="0"/>
          <w:numId w:val="52"/>
        </w:numPr>
        <w:rPr>
          <w:rFonts w:asciiTheme="minorHAnsi" w:hAnsiTheme="minorHAnsi" w:cstheme="minorHAnsi"/>
          <w:color w:val="auto"/>
          <w:sz w:val="24"/>
          <w:szCs w:val="24"/>
          <w:lang w:val="en-AU"/>
        </w:rPr>
      </w:pPr>
      <w:r w:rsidRPr="00FB7962">
        <w:rPr>
          <w:rFonts w:asciiTheme="minorHAnsi" w:hAnsiTheme="minorHAnsi" w:cstheme="minorHAnsi"/>
          <w:color w:val="auto"/>
          <w:sz w:val="24"/>
          <w:szCs w:val="24"/>
          <w:lang w:val="en-AU"/>
        </w:rPr>
        <w:t xml:space="preserve">reduce long-term unemployment by supporting displaced/retrenched workers, as well as young people entering the workforce, towards employment that suits their skills and circumstances </w:t>
      </w:r>
    </w:p>
    <w:p w14:paraId="5798FC16" w14:textId="77777777" w:rsidR="00C53E8C" w:rsidRPr="00FB7962" w:rsidRDefault="00C53E8C" w:rsidP="00C53E8C">
      <w:pPr>
        <w:pStyle w:val="Agbulletlist"/>
        <w:numPr>
          <w:ilvl w:val="0"/>
          <w:numId w:val="52"/>
        </w:numPr>
        <w:rPr>
          <w:rFonts w:asciiTheme="minorHAnsi" w:hAnsiTheme="minorHAnsi" w:cstheme="minorHAnsi"/>
          <w:color w:val="auto"/>
          <w:sz w:val="24"/>
          <w:szCs w:val="24"/>
          <w:lang w:val="en-AU"/>
        </w:rPr>
      </w:pPr>
      <w:r w:rsidRPr="00FB7962">
        <w:rPr>
          <w:rFonts w:asciiTheme="minorHAnsi" w:hAnsiTheme="minorHAnsi" w:cstheme="minorHAnsi"/>
          <w:color w:val="auto"/>
          <w:sz w:val="24"/>
          <w:szCs w:val="24"/>
          <w:lang w:val="en-AU"/>
        </w:rPr>
        <w:t>assist jobseekers to engage in skills development that will lead to employment</w:t>
      </w:r>
    </w:p>
    <w:p w14:paraId="230BCAC9" w14:textId="77777777" w:rsidR="00C53E8C" w:rsidRPr="00FB7962" w:rsidRDefault="00C53E8C" w:rsidP="00C53E8C">
      <w:pPr>
        <w:pStyle w:val="Agbulletlist"/>
        <w:numPr>
          <w:ilvl w:val="0"/>
          <w:numId w:val="52"/>
        </w:numPr>
        <w:rPr>
          <w:rFonts w:asciiTheme="minorHAnsi" w:hAnsiTheme="minorHAnsi" w:cstheme="minorHAnsi"/>
          <w:color w:val="auto"/>
          <w:sz w:val="24"/>
          <w:szCs w:val="24"/>
          <w:lang w:val="en-AU"/>
        </w:rPr>
      </w:pPr>
      <w:r w:rsidRPr="00FB7962">
        <w:rPr>
          <w:rFonts w:asciiTheme="minorHAnsi" w:hAnsiTheme="minorHAnsi" w:cstheme="minorHAnsi"/>
          <w:color w:val="auto"/>
          <w:sz w:val="24"/>
          <w:szCs w:val="24"/>
          <w:lang w:val="en-AU"/>
        </w:rPr>
        <w:t>support pathways to economic security for those in precarious work</w:t>
      </w:r>
    </w:p>
    <w:p w14:paraId="166F3EFD" w14:textId="77777777" w:rsidR="00C53E8C" w:rsidRPr="00FB7962" w:rsidRDefault="00C53E8C" w:rsidP="00C53E8C">
      <w:pPr>
        <w:pStyle w:val="Agbulletlist"/>
        <w:numPr>
          <w:ilvl w:val="0"/>
          <w:numId w:val="52"/>
        </w:numPr>
        <w:rPr>
          <w:rFonts w:asciiTheme="minorHAnsi" w:hAnsiTheme="minorHAnsi" w:cstheme="minorHAnsi"/>
          <w:color w:val="auto"/>
          <w:sz w:val="24"/>
          <w:szCs w:val="24"/>
          <w:lang w:val="en-AU"/>
        </w:rPr>
      </w:pPr>
      <w:r w:rsidRPr="00FB7962">
        <w:rPr>
          <w:rFonts w:asciiTheme="minorHAnsi" w:hAnsiTheme="minorHAnsi" w:cstheme="minorHAnsi"/>
          <w:color w:val="auto"/>
          <w:sz w:val="24"/>
          <w:szCs w:val="24"/>
          <w:lang w:val="en-AU"/>
        </w:rPr>
        <w:t xml:space="preserve">strengthen lifelong learning and provide an active approach to labour market engagement and transitions. </w:t>
      </w:r>
    </w:p>
    <w:p w14:paraId="618E34D6" w14:textId="090AF7C4" w:rsidR="00DE4741" w:rsidRDefault="00210507" w:rsidP="00DE4741">
      <w:r>
        <w:t xml:space="preserve">The </w:t>
      </w:r>
      <w:r w:rsidR="00DE4741" w:rsidRPr="00DE4741">
        <w:t>Jobs Victoria Career Counsellors</w:t>
      </w:r>
      <w:r>
        <w:t xml:space="preserve"> service</w:t>
      </w:r>
      <w:r w:rsidR="00DE4741" w:rsidRPr="00DE4741">
        <w:t xml:space="preserve"> will add consistency, quality, depth and capacity to the current career guidance services in Victoria, complementing other services such as those offered through TAFE Skills and Jobs Centres, the secondary education system and the broader suite of Jobs Victoria services. </w:t>
      </w:r>
    </w:p>
    <w:p w14:paraId="3C1A2F32" w14:textId="7B7F5083" w:rsidR="00AE3BD7" w:rsidRDefault="001C6E21" w:rsidP="00F15F97">
      <w:pPr>
        <w:pStyle w:val="Heading2"/>
        <w:ind w:left="714" w:hanging="357"/>
        <w:jc w:val="left"/>
      </w:pPr>
      <w:bookmarkStart w:id="2" w:name="_Toc71202919"/>
      <w:r>
        <w:t xml:space="preserve">What </w:t>
      </w:r>
      <w:r w:rsidR="00EA1FA5">
        <w:t>will</w:t>
      </w:r>
      <w:r>
        <w:t xml:space="preserve"> </w:t>
      </w:r>
      <w:r w:rsidR="00210507">
        <w:t>t</w:t>
      </w:r>
      <w:r w:rsidR="0097579A">
        <w:t xml:space="preserve">he </w:t>
      </w:r>
      <w:r w:rsidR="0041140A">
        <w:t>J</w:t>
      </w:r>
      <w:r w:rsidR="00667227">
        <w:t xml:space="preserve">obs Victoria </w:t>
      </w:r>
      <w:r w:rsidR="00FB7962">
        <w:t>Career Counsellors</w:t>
      </w:r>
      <w:r>
        <w:t xml:space="preserve"> </w:t>
      </w:r>
      <w:r w:rsidR="0097579A">
        <w:t xml:space="preserve">service </w:t>
      </w:r>
      <w:r>
        <w:t>do?</w:t>
      </w:r>
      <w:bookmarkEnd w:id="2"/>
    </w:p>
    <w:p w14:paraId="147E34AA" w14:textId="2836BBB8" w:rsidR="00794E43" w:rsidRDefault="0097579A" w:rsidP="00F15F97">
      <w:pPr>
        <w:jc w:val="left"/>
      </w:pPr>
      <w:r>
        <w:t xml:space="preserve">The </w:t>
      </w:r>
      <w:r w:rsidR="00794E43">
        <w:t xml:space="preserve">Jobs Victoria </w:t>
      </w:r>
      <w:r w:rsidR="00FB7962">
        <w:t>Career Counsellors</w:t>
      </w:r>
      <w:r>
        <w:t xml:space="preserve"> service</w:t>
      </w:r>
      <w:r w:rsidR="00794E43">
        <w:t xml:space="preserve"> will</w:t>
      </w:r>
      <w:r w:rsidR="00483D02" w:rsidRPr="00483D02">
        <w:t xml:space="preserve"> </w:t>
      </w:r>
      <w:r w:rsidR="00E56D7E">
        <w:t xml:space="preserve">increase access to professional career counselling </w:t>
      </w:r>
      <w:r w:rsidR="00FE3D12">
        <w:t>by providing the following career supports</w:t>
      </w:r>
      <w:r w:rsidR="000D5B70">
        <w:t>:</w:t>
      </w:r>
    </w:p>
    <w:p w14:paraId="57CE5605" w14:textId="48930A01" w:rsidR="00EB0281" w:rsidRDefault="00FE3D12" w:rsidP="00F15F97">
      <w:pPr>
        <w:numPr>
          <w:ilvl w:val="0"/>
          <w:numId w:val="20"/>
        </w:numPr>
        <w:jc w:val="left"/>
      </w:pPr>
      <w:r>
        <w:t>Career exploration and decision-making</w:t>
      </w:r>
      <w:r w:rsidR="000A1B5D">
        <w:t xml:space="preserve"> (including aspiration</w:t>
      </w:r>
      <w:r w:rsidR="004F2AE0">
        <w:t>s</w:t>
      </w:r>
      <w:r w:rsidR="000A1B5D">
        <w:t xml:space="preserve"> and interest</w:t>
      </w:r>
      <w:r w:rsidR="006B3289">
        <w:t xml:space="preserve"> exploration</w:t>
      </w:r>
      <w:r w:rsidR="004F2AE0">
        <w:t>)</w:t>
      </w:r>
    </w:p>
    <w:p w14:paraId="7E1C0AE8" w14:textId="77777777" w:rsidR="00E15F44" w:rsidRDefault="00E15F44" w:rsidP="00F15F97">
      <w:pPr>
        <w:numPr>
          <w:ilvl w:val="0"/>
          <w:numId w:val="20"/>
        </w:numPr>
        <w:jc w:val="left"/>
      </w:pPr>
      <w:r>
        <w:t>Pre-employability / w</w:t>
      </w:r>
      <w:r w:rsidR="00FE3D12">
        <w:t xml:space="preserve">ork-readiness </w:t>
      </w:r>
      <w:r>
        <w:t>skills</w:t>
      </w:r>
    </w:p>
    <w:p w14:paraId="6DDB79CA" w14:textId="55C89421" w:rsidR="00FE3D12" w:rsidRDefault="00E15F44" w:rsidP="00F15F97">
      <w:pPr>
        <w:numPr>
          <w:ilvl w:val="0"/>
          <w:numId w:val="20"/>
        </w:numPr>
        <w:jc w:val="left"/>
      </w:pPr>
      <w:r>
        <w:t>J</w:t>
      </w:r>
      <w:r w:rsidR="00FE3D12">
        <w:t>ob search</w:t>
      </w:r>
      <w:r w:rsidR="00311D3A">
        <w:t xml:space="preserve"> skills</w:t>
      </w:r>
    </w:p>
    <w:p w14:paraId="71DAA7A8" w14:textId="7B0D1601" w:rsidR="00FE3D12" w:rsidRDefault="007572D2" w:rsidP="00F15F97">
      <w:pPr>
        <w:numPr>
          <w:ilvl w:val="0"/>
          <w:numId w:val="20"/>
        </w:numPr>
        <w:jc w:val="left"/>
      </w:pPr>
      <w:r>
        <w:t>Work-specific s</w:t>
      </w:r>
      <w:r w:rsidR="00FE3D12">
        <w:t xml:space="preserve">kill enhancement </w:t>
      </w:r>
    </w:p>
    <w:p w14:paraId="401229F6" w14:textId="448EA600" w:rsidR="00DE439C" w:rsidRDefault="00DE439C" w:rsidP="00F15F97">
      <w:pPr>
        <w:numPr>
          <w:ilvl w:val="0"/>
          <w:numId w:val="20"/>
        </w:numPr>
        <w:jc w:val="left"/>
      </w:pPr>
      <w:r>
        <w:t>Job maintenance skills</w:t>
      </w:r>
    </w:p>
    <w:p w14:paraId="2F832A3D" w14:textId="3A0D6E22" w:rsidR="00DE439C" w:rsidRPr="00EB0281" w:rsidRDefault="00DE439C" w:rsidP="00F15F97">
      <w:pPr>
        <w:numPr>
          <w:ilvl w:val="0"/>
          <w:numId w:val="20"/>
        </w:numPr>
        <w:jc w:val="left"/>
      </w:pPr>
      <w:r>
        <w:t>Career-related personal development</w:t>
      </w:r>
      <w:r w:rsidR="00311D3A">
        <w:t xml:space="preserve"> (i.e. interpersonal skills, self-esteem</w:t>
      </w:r>
      <w:r w:rsidR="00F23279">
        <w:t xml:space="preserve"> building</w:t>
      </w:r>
      <w:r w:rsidR="009D515D">
        <w:t>, self-management</w:t>
      </w:r>
      <w:r w:rsidR="00311D3A">
        <w:t xml:space="preserve"> etc.) </w:t>
      </w:r>
    </w:p>
    <w:p w14:paraId="21C6D02A" w14:textId="2F18D2F2" w:rsidR="00EB0281" w:rsidRPr="00EB0281" w:rsidRDefault="00EB0281" w:rsidP="00F15F97">
      <w:pPr>
        <w:numPr>
          <w:ilvl w:val="0"/>
          <w:numId w:val="20"/>
        </w:numPr>
        <w:jc w:val="left"/>
      </w:pPr>
      <w:r w:rsidRPr="00EB0281">
        <w:t>Referral</w:t>
      </w:r>
      <w:r w:rsidR="009D515D">
        <w:t xml:space="preserve">s </w:t>
      </w:r>
      <w:r w:rsidRPr="00EB0281">
        <w:t xml:space="preserve">to relevant </w:t>
      </w:r>
      <w:r w:rsidR="00F223BC">
        <w:t xml:space="preserve">employment and non-employment </w:t>
      </w:r>
      <w:r w:rsidRPr="00EB0281">
        <w:t xml:space="preserve">services e.g. TAFE Skills &amp; Jobs Centres, </w:t>
      </w:r>
      <w:r w:rsidR="008826E8">
        <w:t>Le</w:t>
      </w:r>
      <w:r w:rsidRPr="00EB0281">
        <w:t xml:space="preserve">arn </w:t>
      </w:r>
      <w:r w:rsidR="008826E8">
        <w:t>L</w:t>
      </w:r>
      <w:r w:rsidRPr="00EB0281">
        <w:t xml:space="preserve">ocal </w:t>
      </w:r>
      <w:r w:rsidR="009D515D">
        <w:t>E</w:t>
      </w:r>
      <w:r w:rsidRPr="00EB0281">
        <w:t>ducation</w:t>
      </w:r>
      <w:r w:rsidR="009D515D">
        <w:t xml:space="preserve"> Network</w:t>
      </w:r>
      <w:r w:rsidRPr="00EB0281">
        <w:t xml:space="preserve">, </w:t>
      </w:r>
      <w:r w:rsidR="008F3360">
        <w:t xml:space="preserve">local </w:t>
      </w:r>
      <w:r w:rsidRPr="00EB0281">
        <w:t xml:space="preserve">Jobs Victoria </w:t>
      </w:r>
      <w:r w:rsidR="00FE1A8E">
        <w:t xml:space="preserve">Advocates, Jobs Victoria Employment Service, specialist services, </w:t>
      </w:r>
      <w:r w:rsidRPr="00EB0281">
        <w:t>Commonwealth employment support</w:t>
      </w:r>
    </w:p>
    <w:p w14:paraId="43018AB7" w14:textId="14370BF8" w:rsidR="00EB0281" w:rsidRPr="00EB0281" w:rsidRDefault="00EB0281" w:rsidP="00F15F97">
      <w:pPr>
        <w:numPr>
          <w:ilvl w:val="0"/>
          <w:numId w:val="20"/>
        </w:numPr>
        <w:jc w:val="left"/>
      </w:pPr>
      <w:r w:rsidRPr="00EB0281">
        <w:t xml:space="preserve">Follow up </w:t>
      </w:r>
      <w:r w:rsidR="00311D3A">
        <w:t xml:space="preserve">with </w:t>
      </w:r>
      <w:r w:rsidR="00C067F7">
        <w:t>referrals or participant progress</w:t>
      </w:r>
      <w:r w:rsidR="00D8069B">
        <w:t>,</w:t>
      </w:r>
      <w:r w:rsidRPr="00EB0281">
        <w:t xml:space="preserve"> if required</w:t>
      </w:r>
      <w:r w:rsidR="00D8069B">
        <w:t>.</w:t>
      </w:r>
    </w:p>
    <w:p w14:paraId="6B72723C" w14:textId="0A100FB3" w:rsidR="008420FA" w:rsidRPr="008420FA" w:rsidRDefault="000F48C9" w:rsidP="008420FA">
      <w:pPr>
        <w:pStyle w:val="Heading2"/>
      </w:pPr>
      <w:bookmarkStart w:id="3" w:name="_Toc71202920"/>
      <w:r>
        <w:lastRenderedPageBreak/>
        <w:t xml:space="preserve">What will </w:t>
      </w:r>
      <w:r w:rsidR="0097579A">
        <w:t xml:space="preserve">the </w:t>
      </w:r>
      <w:r>
        <w:t xml:space="preserve">Jobs </w:t>
      </w:r>
      <w:r w:rsidR="00311D3A">
        <w:t>Victoria Career Counsellors</w:t>
      </w:r>
      <w:r w:rsidR="0097579A">
        <w:t xml:space="preserve"> service</w:t>
      </w:r>
      <w:r>
        <w:t xml:space="preserve"> not do?</w:t>
      </w:r>
      <w:bookmarkEnd w:id="3"/>
    </w:p>
    <w:p w14:paraId="0AAD3A27" w14:textId="51AC7FAA" w:rsidR="001528A7" w:rsidRPr="008420FA" w:rsidRDefault="0097579A" w:rsidP="008420FA">
      <w:pPr>
        <w:rPr>
          <w:lang w:val="en-US"/>
        </w:rPr>
      </w:pPr>
      <w:r>
        <w:t xml:space="preserve">The </w:t>
      </w:r>
      <w:r w:rsidR="000F48C9">
        <w:t xml:space="preserve">Jobs Victoria </w:t>
      </w:r>
      <w:r w:rsidR="00F223BC">
        <w:t>Career Counsellors</w:t>
      </w:r>
      <w:r>
        <w:t xml:space="preserve"> service</w:t>
      </w:r>
      <w:r w:rsidR="000F48C9">
        <w:t xml:space="preserve"> wil</w:t>
      </w:r>
      <w:r w:rsidR="006B3289">
        <w:t xml:space="preserve">l not provide </w:t>
      </w:r>
      <w:r w:rsidR="008F4344">
        <w:t xml:space="preserve">brokerage services to secure </w:t>
      </w:r>
      <w:r w:rsidR="00A76858">
        <w:t>job placement</w:t>
      </w:r>
      <w:r w:rsidR="008F4344">
        <w:t>s</w:t>
      </w:r>
      <w:r w:rsidR="00A76858">
        <w:t xml:space="preserve"> or engag</w:t>
      </w:r>
      <w:r w:rsidR="008F4344">
        <w:t>e</w:t>
      </w:r>
      <w:r w:rsidR="00A76858">
        <w:t xml:space="preserve"> with employers directly. </w:t>
      </w:r>
      <w:r w:rsidR="009E3269">
        <w:t xml:space="preserve"> </w:t>
      </w:r>
      <w:r w:rsidR="00C16369">
        <w:t>They</w:t>
      </w:r>
      <w:r w:rsidR="000F48C9">
        <w:t xml:space="preserve"> will not </w:t>
      </w:r>
      <w:r w:rsidR="008F4344">
        <w:t>act as</w:t>
      </w:r>
      <w:r w:rsidR="00B969CA">
        <w:t xml:space="preserve"> </w:t>
      </w:r>
      <w:r w:rsidR="000F48C9">
        <w:t>case managers</w:t>
      </w:r>
      <w:r w:rsidR="008F4344">
        <w:t xml:space="preserve"> with </w:t>
      </w:r>
      <w:r w:rsidR="00D66372">
        <w:t xml:space="preserve">a </w:t>
      </w:r>
      <w:r w:rsidR="00D34204">
        <w:t xml:space="preserve">set </w:t>
      </w:r>
      <w:r w:rsidR="00D66372">
        <w:t>caseload of jobseekers</w:t>
      </w:r>
      <w:r w:rsidR="00BA7FF7">
        <w:t xml:space="preserve"> </w:t>
      </w:r>
      <w:r w:rsidR="00D34204">
        <w:t>over</w:t>
      </w:r>
      <w:r w:rsidR="00BA7FF7">
        <w:t xml:space="preserve"> a </w:t>
      </w:r>
      <w:r w:rsidR="00C6580C">
        <w:t>long-term</w:t>
      </w:r>
      <w:r w:rsidR="00BA7FF7">
        <w:t xml:space="preserve"> basis</w:t>
      </w:r>
      <w:r w:rsidR="00A76858">
        <w:t>.</w:t>
      </w:r>
      <w:r w:rsidR="00EA0A50">
        <w:t xml:space="preserve"> </w:t>
      </w:r>
      <w:r w:rsidR="00D55788" w:rsidRPr="008420FA">
        <w:rPr>
          <w:lang w:val="en-US"/>
        </w:rPr>
        <w:t xml:space="preserve"> </w:t>
      </w:r>
    </w:p>
    <w:p w14:paraId="23D6F677" w14:textId="4FC402E9" w:rsidR="00BB3792" w:rsidRPr="0063715A" w:rsidRDefault="007A56C7" w:rsidP="008420FA">
      <w:pPr>
        <w:pStyle w:val="Heading2"/>
        <w:jc w:val="left"/>
      </w:pPr>
      <w:bookmarkStart w:id="4" w:name="_Toc71202921"/>
      <w:r w:rsidRPr="000E0F06">
        <w:t>Who will the J</w:t>
      </w:r>
      <w:r w:rsidRPr="00FA31D9">
        <w:t>o</w:t>
      </w:r>
      <w:r w:rsidRPr="00AE78D4">
        <w:t>bs Victoria Career Counsellors service</w:t>
      </w:r>
      <w:r w:rsidR="00CE6B99" w:rsidRPr="008A4DE7">
        <w:t xml:space="preserve"> </w:t>
      </w:r>
      <w:r w:rsidR="0091620C" w:rsidRPr="0063715A">
        <w:t>be suited for</w:t>
      </w:r>
      <w:r w:rsidR="00BB3792" w:rsidRPr="0063715A">
        <w:t>?</w:t>
      </w:r>
      <w:bookmarkEnd w:id="4"/>
    </w:p>
    <w:p w14:paraId="4DE81138" w14:textId="005D7F33" w:rsidR="00F954EA" w:rsidRDefault="00F954EA" w:rsidP="00182BBA">
      <w:r>
        <w:t xml:space="preserve">The Jobs Victoria Career Counsellors service will target </w:t>
      </w:r>
      <w:r w:rsidR="00182BBA">
        <w:t xml:space="preserve">assistance to </w:t>
      </w:r>
      <w:r>
        <w:t xml:space="preserve">Victorians who need support to understand their career options and opportunities but lack access to professional career guidance services. This includes people who are unemployed, underemployed, out of the labour market or employed but seeking alternative employment. </w:t>
      </w:r>
    </w:p>
    <w:p w14:paraId="7DF5BC86" w14:textId="1F7B1D8F" w:rsidR="00BB3792" w:rsidRPr="00565C2A" w:rsidRDefault="0091620C" w:rsidP="008420FA">
      <w:r>
        <w:t xml:space="preserve">The </w:t>
      </w:r>
      <w:r w:rsidR="00BB3792">
        <w:t xml:space="preserve">Jobs Victoria Career Counsellors </w:t>
      </w:r>
      <w:r>
        <w:t xml:space="preserve">service </w:t>
      </w:r>
      <w:r w:rsidR="00BB3792" w:rsidRPr="00565C2A">
        <w:t xml:space="preserve">will be most suited </w:t>
      </w:r>
      <w:r w:rsidR="00BB3792">
        <w:t xml:space="preserve">to </w:t>
      </w:r>
      <w:r>
        <w:t>individuals</w:t>
      </w:r>
      <w:r w:rsidR="00BB3792">
        <w:t xml:space="preserve"> who</w:t>
      </w:r>
      <w:r w:rsidR="00BB3792" w:rsidRPr="00565C2A">
        <w:t>:</w:t>
      </w:r>
    </w:p>
    <w:p w14:paraId="574E568A" w14:textId="77777777" w:rsidR="00BB3792" w:rsidRPr="0087682A" w:rsidRDefault="00BB3792" w:rsidP="008420FA">
      <w:pPr>
        <w:pStyle w:val="ListParagraph"/>
        <w:numPr>
          <w:ilvl w:val="0"/>
          <w:numId w:val="56"/>
        </w:numPr>
        <w:rPr>
          <w:rFonts w:cstheme="minorHAnsi"/>
          <w:b w:val="0"/>
          <w:i w:val="0"/>
          <w:szCs w:val="24"/>
          <w:lang w:val="en-US"/>
        </w:rPr>
      </w:pPr>
      <w:r w:rsidRPr="0087682A">
        <w:rPr>
          <w:rFonts w:cstheme="minorHAnsi"/>
          <w:b w:val="0"/>
          <w:i w:val="0"/>
          <w:szCs w:val="24"/>
          <w:lang w:val="en-US"/>
        </w:rPr>
        <w:t>are unsure of their work/career options and pathways</w:t>
      </w:r>
    </w:p>
    <w:p w14:paraId="735AE1B1" w14:textId="77777777" w:rsidR="00BB3792" w:rsidRPr="0087682A" w:rsidRDefault="00BB3792" w:rsidP="008420FA">
      <w:pPr>
        <w:pStyle w:val="ListParagraph"/>
        <w:numPr>
          <w:ilvl w:val="0"/>
          <w:numId w:val="56"/>
        </w:numPr>
        <w:rPr>
          <w:rFonts w:cstheme="minorHAnsi"/>
          <w:b w:val="0"/>
          <w:i w:val="0"/>
          <w:szCs w:val="24"/>
          <w:lang w:val="en-US"/>
        </w:rPr>
      </w:pPr>
      <w:r w:rsidRPr="0087682A">
        <w:rPr>
          <w:rFonts w:cstheme="minorHAnsi"/>
          <w:b w:val="0"/>
          <w:i w:val="0"/>
          <w:szCs w:val="24"/>
          <w:lang w:val="en-US"/>
        </w:rPr>
        <w:t>are seeking employment but lack a clear vocational pathway/plan</w:t>
      </w:r>
    </w:p>
    <w:p w14:paraId="00914348" w14:textId="77777777" w:rsidR="00BB3792" w:rsidRPr="0087682A" w:rsidRDefault="00BB3792" w:rsidP="008420FA">
      <w:pPr>
        <w:pStyle w:val="ListParagraph"/>
        <w:numPr>
          <w:ilvl w:val="0"/>
          <w:numId w:val="56"/>
        </w:numPr>
        <w:rPr>
          <w:rFonts w:cstheme="minorHAnsi"/>
          <w:b w:val="0"/>
          <w:i w:val="0"/>
          <w:szCs w:val="24"/>
          <w:lang w:val="en-US"/>
        </w:rPr>
      </w:pPr>
      <w:r w:rsidRPr="0087682A">
        <w:rPr>
          <w:rFonts w:cstheme="minorHAnsi"/>
          <w:b w:val="0"/>
          <w:i w:val="0"/>
          <w:szCs w:val="24"/>
          <w:lang w:val="en-US"/>
        </w:rPr>
        <w:t>are unemployed and struggling to secure work due to lack of work experience (e.g. recent graduates)</w:t>
      </w:r>
    </w:p>
    <w:p w14:paraId="5FCEDDEC" w14:textId="77777777" w:rsidR="00BB3792" w:rsidRPr="0087682A" w:rsidRDefault="00BB3792" w:rsidP="008420FA">
      <w:pPr>
        <w:pStyle w:val="ListParagraph"/>
        <w:numPr>
          <w:ilvl w:val="0"/>
          <w:numId w:val="56"/>
        </w:numPr>
        <w:rPr>
          <w:rFonts w:cstheme="minorHAnsi"/>
          <w:b w:val="0"/>
          <w:i w:val="0"/>
          <w:szCs w:val="24"/>
          <w:lang w:val="en-US"/>
        </w:rPr>
      </w:pPr>
      <w:r w:rsidRPr="0087682A">
        <w:rPr>
          <w:rFonts w:cstheme="minorHAnsi"/>
          <w:b w:val="0"/>
          <w:i w:val="0"/>
          <w:szCs w:val="24"/>
          <w:lang w:val="en-US"/>
        </w:rPr>
        <w:t>are underemployed, or precariously employed, and seeking more secure and/or skilled work</w:t>
      </w:r>
    </w:p>
    <w:p w14:paraId="1E248C7E" w14:textId="77777777" w:rsidR="00BB3792" w:rsidRPr="0087682A" w:rsidRDefault="00BB3792" w:rsidP="008420FA">
      <w:pPr>
        <w:pStyle w:val="ListParagraph"/>
        <w:numPr>
          <w:ilvl w:val="0"/>
          <w:numId w:val="56"/>
        </w:numPr>
        <w:rPr>
          <w:rFonts w:cstheme="minorHAnsi"/>
          <w:b w:val="0"/>
          <w:i w:val="0"/>
          <w:szCs w:val="24"/>
          <w:lang w:val="en-US"/>
        </w:rPr>
      </w:pPr>
      <w:r w:rsidRPr="0087682A">
        <w:rPr>
          <w:rFonts w:cstheme="minorHAnsi"/>
          <w:b w:val="0"/>
          <w:i w:val="0"/>
          <w:szCs w:val="24"/>
          <w:lang w:val="en-US"/>
        </w:rPr>
        <w:t xml:space="preserve">need support to plan a transition to a new occupation/career </w:t>
      </w:r>
    </w:p>
    <w:p w14:paraId="7B2E6FF9" w14:textId="77777777" w:rsidR="00BB3792" w:rsidRPr="0087682A" w:rsidRDefault="00BB3792" w:rsidP="008420FA">
      <w:pPr>
        <w:pStyle w:val="ListParagraph"/>
        <w:numPr>
          <w:ilvl w:val="0"/>
          <w:numId w:val="56"/>
        </w:numPr>
        <w:rPr>
          <w:b w:val="0"/>
          <w:i w:val="0"/>
        </w:rPr>
      </w:pPr>
      <w:r w:rsidRPr="0087682A">
        <w:rPr>
          <w:b w:val="0"/>
          <w:i w:val="0"/>
          <w:lang w:val="en-US"/>
        </w:rPr>
        <w:t>wish to pursue a professional career involving tertiary education pathways.</w:t>
      </w:r>
    </w:p>
    <w:p w14:paraId="095598F5" w14:textId="731939EA" w:rsidR="3FD2E7CC" w:rsidRPr="008420FA" w:rsidRDefault="3FD2E7CC" w:rsidP="0087682A">
      <w:pPr>
        <w:pStyle w:val="ListParagraph"/>
        <w:numPr>
          <w:ilvl w:val="0"/>
          <w:numId w:val="0"/>
        </w:numPr>
        <w:ind w:left="720"/>
        <w:rPr>
          <w:b w:val="0"/>
          <w:i w:val="0"/>
          <w:color w:val="44546A" w:themeColor="text2"/>
          <w:lang w:val="en-US"/>
        </w:rPr>
      </w:pPr>
    </w:p>
    <w:p w14:paraId="5EF41E00" w14:textId="4868D544" w:rsidR="00BB3792" w:rsidRPr="008420FA" w:rsidRDefault="3B2F9363" w:rsidP="008420FA">
      <w:pPr>
        <w:pStyle w:val="Heading2"/>
        <w:rPr>
          <w:rFonts w:eastAsiaTheme="minorEastAsia"/>
          <w:szCs w:val="24"/>
        </w:rPr>
      </w:pPr>
      <w:bookmarkStart w:id="5" w:name="_Toc71202922"/>
      <w:r>
        <w:t xml:space="preserve">Who will the Jobs Victoria Career Counsellors service </w:t>
      </w:r>
      <w:r w:rsidRPr="008420FA">
        <w:rPr>
          <w:u w:val="single"/>
        </w:rPr>
        <w:t>not</w:t>
      </w:r>
      <w:r>
        <w:t xml:space="preserve"> be suited for?</w:t>
      </w:r>
      <w:bookmarkEnd w:id="5"/>
    </w:p>
    <w:p w14:paraId="69DB7866" w14:textId="5C01E0FE" w:rsidR="3B2F9363" w:rsidRDefault="00B15C87" w:rsidP="3FD2E7CC">
      <w:pPr>
        <w:jc w:val="left"/>
      </w:pPr>
      <w:r>
        <w:t xml:space="preserve">The Jobs Victoria </w:t>
      </w:r>
      <w:r w:rsidR="3B2F9363">
        <w:t>Career Counsellors</w:t>
      </w:r>
      <w:r>
        <w:t xml:space="preserve"> service</w:t>
      </w:r>
      <w:r w:rsidR="3B2F9363">
        <w:t xml:space="preserve"> will not be suitable for individuals who:</w:t>
      </w:r>
    </w:p>
    <w:p w14:paraId="2CAC60E5" w14:textId="3CCEC2EB" w:rsidR="3B2F9363" w:rsidRDefault="3B2F9363" w:rsidP="3FD2E7CC">
      <w:pPr>
        <w:pStyle w:val="ListParagraph"/>
        <w:numPr>
          <w:ilvl w:val="0"/>
          <w:numId w:val="53"/>
        </w:numPr>
        <w:spacing w:before="0"/>
        <w:jc w:val="left"/>
        <w:rPr>
          <w:b w:val="0"/>
          <w:i w:val="0"/>
          <w:lang w:val="en-US"/>
        </w:rPr>
      </w:pPr>
      <w:r w:rsidRPr="3FD2E7CC">
        <w:rPr>
          <w:b w:val="0"/>
          <w:i w:val="0"/>
          <w:lang w:val="en-US"/>
        </w:rPr>
        <w:t>understand their career development needs and pathways but require further information (e.g. specific courses to undertake, basic resume writing and work readiness). Such jobseekers will be able to access further information and advice from Jobs Victoria Advocates or their local Skills and Jobs Centre.</w:t>
      </w:r>
    </w:p>
    <w:p w14:paraId="6E297A81" w14:textId="631895EC" w:rsidR="3B2F9363" w:rsidRDefault="3B2F9363" w:rsidP="3FD2E7CC">
      <w:pPr>
        <w:pStyle w:val="ListParagraph"/>
        <w:numPr>
          <w:ilvl w:val="0"/>
          <w:numId w:val="53"/>
        </w:numPr>
        <w:spacing w:before="0" w:after="0" w:line="240" w:lineRule="auto"/>
        <w:jc w:val="left"/>
        <w:rPr>
          <w:b w:val="0"/>
          <w:i w:val="0"/>
          <w:lang w:val="en-US"/>
        </w:rPr>
      </w:pPr>
      <w:r w:rsidRPr="3FD2E7CC">
        <w:rPr>
          <w:b w:val="0"/>
          <w:i w:val="0"/>
          <w:lang w:val="en-US"/>
        </w:rPr>
        <w:t xml:space="preserve">require intensive long-term case management for more complex vocational and non-vocational needs. Such jobseekers will be able to access the support of employment mentors in their local Jobs Victoria Employment Services or other services more relevant to their specific non-vocational needs. </w:t>
      </w:r>
    </w:p>
    <w:p w14:paraId="75D04F01" w14:textId="0474AA12" w:rsidR="3B2F9363" w:rsidRDefault="3B2F9363" w:rsidP="3FD2E7CC">
      <w:pPr>
        <w:pStyle w:val="ListParagraph"/>
        <w:numPr>
          <w:ilvl w:val="0"/>
          <w:numId w:val="53"/>
        </w:numPr>
        <w:rPr>
          <w:b w:val="0"/>
          <w:i w:val="0"/>
          <w:lang w:val="en-US"/>
        </w:rPr>
      </w:pPr>
      <w:r w:rsidRPr="3FD2E7CC">
        <w:rPr>
          <w:b w:val="0"/>
          <w:i w:val="0"/>
          <w:lang w:val="en-US"/>
        </w:rPr>
        <w:t xml:space="preserve">are seeking advice on training and careers pathways focused on the Vocational Education and Training (VET) system and can readily access Skills and Jobs </w:t>
      </w:r>
      <w:proofErr w:type="spellStart"/>
      <w:r w:rsidRPr="3FD2E7CC">
        <w:rPr>
          <w:b w:val="0"/>
          <w:i w:val="0"/>
          <w:lang w:val="en-US"/>
        </w:rPr>
        <w:t>Centres</w:t>
      </w:r>
      <w:proofErr w:type="spellEnd"/>
      <w:r w:rsidRPr="3FD2E7CC">
        <w:rPr>
          <w:b w:val="0"/>
          <w:i w:val="0"/>
          <w:lang w:val="en-US"/>
        </w:rPr>
        <w:t xml:space="preserve"> and Skills Gateway services.</w:t>
      </w:r>
    </w:p>
    <w:p w14:paraId="44300CC3" w14:textId="7F90D888" w:rsidR="3B2F9363" w:rsidRDefault="3B2F9363" w:rsidP="3FD2E7CC">
      <w:pPr>
        <w:pStyle w:val="ListParagraph"/>
        <w:numPr>
          <w:ilvl w:val="0"/>
          <w:numId w:val="53"/>
        </w:numPr>
        <w:spacing w:before="0" w:after="0" w:line="240" w:lineRule="auto"/>
        <w:jc w:val="left"/>
        <w:rPr>
          <w:b w:val="0"/>
          <w:i w:val="0"/>
          <w:lang w:val="en-US"/>
        </w:rPr>
      </w:pPr>
      <w:r w:rsidRPr="3FD2E7CC">
        <w:rPr>
          <w:b w:val="0"/>
          <w:i w:val="0"/>
          <w:lang w:val="en-US"/>
        </w:rPr>
        <w:t>secondary school students given existing support in the school system, and early school leavers. Early school leavers will only be assisted where supports available through the current Commonwealth government are insufficient.</w:t>
      </w:r>
    </w:p>
    <w:p w14:paraId="240034F1" w14:textId="69B4D817" w:rsidR="009D54D5" w:rsidRPr="00AF3569" w:rsidRDefault="009D54D5" w:rsidP="00F15F97">
      <w:pPr>
        <w:pStyle w:val="Heading2"/>
        <w:jc w:val="left"/>
        <w:rPr>
          <w:rFonts w:eastAsiaTheme="minorEastAsia"/>
        </w:rPr>
      </w:pPr>
      <w:bookmarkStart w:id="6" w:name="_Toc71202923"/>
      <w:r>
        <w:t xml:space="preserve">What is the projected outcome of this </w:t>
      </w:r>
      <w:r w:rsidR="00904DB6">
        <w:t>service</w:t>
      </w:r>
      <w:r>
        <w:t>?</w:t>
      </w:r>
      <w:bookmarkEnd w:id="6"/>
      <w:r>
        <w:t xml:space="preserve">  </w:t>
      </w:r>
    </w:p>
    <w:p w14:paraId="36FBD2C6" w14:textId="236E5479" w:rsidR="009D54D5" w:rsidRPr="00B22ADE" w:rsidRDefault="00B22ADE" w:rsidP="00B22ADE">
      <w:r>
        <w:t xml:space="preserve">Professional career guidance can support people to understand their work options and give them the tools and confidence they need to pursue them. </w:t>
      </w:r>
      <w:r w:rsidR="00BA282D">
        <w:rPr>
          <w:rFonts w:ascii="Calibri" w:eastAsia="Calibri" w:hAnsi="Calibri" w:cs="Calibri"/>
        </w:rPr>
        <w:t>The</w:t>
      </w:r>
      <w:r w:rsidR="003E7ED4">
        <w:rPr>
          <w:rFonts w:ascii="Calibri" w:eastAsia="Calibri" w:hAnsi="Calibri" w:cs="Calibri"/>
        </w:rPr>
        <w:t>refore,</w:t>
      </w:r>
      <w:r w:rsidR="00BA282D">
        <w:rPr>
          <w:rFonts w:ascii="Calibri" w:eastAsia="Calibri" w:hAnsi="Calibri" w:cs="Calibri"/>
        </w:rPr>
        <w:t xml:space="preserve"> </w:t>
      </w:r>
      <w:r w:rsidR="003E7ED4">
        <w:rPr>
          <w:rFonts w:ascii="Calibri" w:eastAsia="Calibri" w:hAnsi="Calibri" w:cs="Calibri"/>
        </w:rPr>
        <w:t xml:space="preserve">the expected </w:t>
      </w:r>
      <w:r w:rsidR="00BA282D">
        <w:rPr>
          <w:rFonts w:ascii="Calibri" w:eastAsia="Calibri" w:hAnsi="Calibri" w:cs="Calibri"/>
        </w:rPr>
        <w:t>outcome</w:t>
      </w:r>
      <w:r w:rsidR="00416CE6">
        <w:rPr>
          <w:rFonts w:ascii="Calibri" w:eastAsia="Calibri" w:hAnsi="Calibri" w:cs="Calibri"/>
        </w:rPr>
        <w:t xml:space="preserve">s </w:t>
      </w:r>
      <w:r w:rsidR="006205ED">
        <w:rPr>
          <w:rFonts w:ascii="Calibri" w:eastAsia="Calibri" w:hAnsi="Calibri" w:cs="Calibri"/>
        </w:rPr>
        <w:t xml:space="preserve">for </w:t>
      </w:r>
      <w:r w:rsidR="00DE4741">
        <w:rPr>
          <w:rFonts w:ascii="Calibri" w:eastAsia="Calibri" w:hAnsi="Calibri" w:cs="Calibri"/>
        </w:rPr>
        <w:t xml:space="preserve">participants of the </w:t>
      </w:r>
      <w:r w:rsidR="00416CE6">
        <w:rPr>
          <w:rFonts w:ascii="Calibri" w:eastAsia="Calibri" w:hAnsi="Calibri" w:cs="Calibri"/>
        </w:rPr>
        <w:t>Jobs Victoria Career Counsellor</w:t>
      </w:r>
      <w:r w:rsidR="00DE4741">
        <w:rPr>
          <w:rFonts w:ascii="Calibri" w:eastAsia="Calibri" w:hAnsi="Calibri" w:cs="Calibri"/>
        </w:rPr>
        <w:t>s</w:t>
      </w:r>
      <w:r w:rsidR="00416CE6">
        <w:rPr>
          <w:rFonts w:ascii="Calibri" w:eastAsia="Calibri" w:hAnsi="Calibri" w:cs="Calibri"/>
        </w:rPr>
        <w:t xml:space="preserve"> service</w:t>
      </w:r>
      <w:r w:rsidR="00BA282D">
        <w:rPr>
          <w:rFonts w:ascii="Calibri" w:eastAsia="Calibri" w:hAnsi="Calibri" w:cs="Calibri"/>
        </w:rPr>
        <w:t xml:space="preserve"> </w:t>
      </w:r>
      <w:r w:rsidR="00FB1BAD">
        <w:rPr>
          <w:rFonts w:ascii="Calibri" w:eastAsia="Calibri" w:hAnsi="Calibri" w:cs="Calibri"/>
        </w:rPr>
        <w:t>is that participants will have</w:t>
      </w:r>
      <w:r w:rsidR="007F74D2">
        <w:rPr>
          <w:rFonts w:ascii="Calibri" w:eastAsia="Calibri" w:hAnsi="Calibri" w:cs="Calibri"/>
        </w:rPr>
        <w:t>:</w:t>
      </w:r>
    </w:p>
    <w:p w14:paraId="5E4CED41" w14:textId="704818BA" w:rsidR="007F74D2" w:rsidRPr="00824FE1" w:rsidRDefault="007F74D2" w:rsidP="007F74D2">
      <w:pPr>
        <w:pStyle w:val="ListParagraph"/>
        <w:numPr>
          <w:ilvl w:val="0"/>
          <w:numId w:val="54"/>
        </w:numPr>
        <w:jc w:val="left"/>
        <w:rPr>
          <w:b w:val="0"/>
          <w:bCs/>
          <w:i w:val="0"/>
          <w:iCs/>
        </w:rPr>
      </w:pPr>
      <w:r w:rsidRPr="00824FE1">
        <w:rPr>
          <w:b w:val="0"/>
          <w:bCs/>
          <w:i w:val="0"/>
          <w:iCs/>
        </w:rPr>
        <w:t>a clearer understanding of their career needs and</w:t>
      </w:r>
      <w:r w:rsidR="008420FA">
        <w:rPr>
          <w:b w:val="0"/>
          <w:bCs/>
          <w:i w:val="0"/>
          <w:iCs/>
        </w:rPr>
        <w:t xml:space="preserve"> career</w:t>
      </w:r>
      <w:r w:rsidRPr="00824FE1">
        <w:rPr>
          <w:b w:val="0"/>
          <w:bCs/>
          <w:i w:val="0"/>
          <w:iCs/>
        </w:rPr>
        <w:t xml:space="preserve"> pathways</w:t>
      </w:r>
    </w:p>
    <w:p w14:paraId="4B2AA996" w14:textId="55536E89" w:rsidR="007F74D2" w:rsidRPr="00824FE1" w:rsidRDefault="001F5D0E" w:rsidP="007F74D2">
      <w:pPr>
        <w:pStyle w:val="ListParagraph"/>
        <w:numPr>
          <w:ilvl w:val="0"/>
          <w:numId w:val="54"/>
        </w:numPr>
        <w:jc w:val="left"/>
        <w:rPr>
          <w:b w:val="0"/>
          <w:bCs/>
          <w:i w:val="0"/>
          <w:iCs/>
        </w:rPr>
      </w:pPr>
      <w:r w:rsidRPr="00824FE1">
        <w:rPr>
          <w:b w:val="0"/>
          <w:bCs/>
          <w:i w:val="0"/>
          <w:iCs/>
        </w:rPr>
        <w:t>increased confidence to progress their career aspirations</w:t>
      </w:r>
    </w:p>
    <w:p w14:paraId="120D9118" w14:textId="129B7645" w:rsidR="001F5D0E" w:rsidRPr="00824FE1" w:rsidRDefault="001F5D0E" w:rsidP="007F74D2">
      <w:pPr>
        <w:pStyle w:val="ListParagraph"/>
        <w:numPr>
          <w:ilvl w:val="0"/>
          <w:numId w:val="54"/>
        </w:numPr>
        <w:jc w:val="left"/>
        <w:rPr>
          <w:b w:val="0"/>
          <w:bCs/>
          <w:i w:val="0"/>
          <w:iCs/>
        </w:rPr>
      </w:pPr>
      <w:r w:rsidRPr="00824FE1">
        <w:rPr>
          <w:b w:val="0"/>
          <w:bCs/>
          <w:i w:val="0"/>
          <w:iCs/>
        </w:rPr>
        <w:lastRenderedPageBreak/>
        <w:t>increased skills to progress their career aspirations</w:t>
      </w:r>
      <w:r w:rsidR="00824FE1" w:rsidRPr="00824FE1">
        <w:rPr>
          <w:b w:val="0"/>
          <w:bCs/>
          <w:i w:val="0"/>
          <w:iCs/>
        </w:rPr>
        <w:t>; and ultimately</w:t>
      </w:r>
    </w:p>
    <w:p w14:paraId="203012B7" w14:textId="4C7A1387" w:rsidR="00416CE6" w:rsidRPr="00824FE1" w:rsidRDefault="00CD37EA" w:rsidP="007F74D2">
      <w:pPr>
        <w:pStyle w:val="ListParagraph"/>
        <w:numPr>
          <w:ilvl w:val="0"/>
          <w:numId w:val="54"/>
        </w:numPr>
        <w:jc w:val="left"/>
        <w:rPr>
          <w:b w:val="0"/>
          <w:bCs/>
          <w:i w:val="0"/>
          <w:iCs/>
        </w:rPr>
      </w:pPr>
      <w:r w:rsidRPr="00824FE1">
        <w:rPr>
          <w:b w:val="0"/>
          <w:bCs/>
          <w:i w:val="0"/>
          <w:iCs/>
        </w:rPr>
        <w:t xml:space="preserve">the </w:t>
      </w:r>
      <w:r w:rsidR="00824FE1" w:rsidRPr="00824FE1">
        <w:rPr>
          <w:b w:val="0"/>
          <w:bCs/>
          <w:i w:val="0"/>
          <w:iCs/>
        </w:rPr>
        <w:t>capability</w:t>
      </w:r>
      <w:r w:rsidRPr="00824FE1">
        <w:rPr>
          <w:b w:val="0"/>
          <w:bCs/>
          <w:i w:val="0"/>
          <w:iCs/>
        </w:rPr>
        <w:t xml:space="preserve"> to </w:t>
      </w:r>
      <w:r w:rsidR="00824FE1" w:rsidRPr="00824FE1">
        <w:rPr>
          <w:b w:val="0"/>
          <w:bCs/>
          <w:i w:val="0"/>
          <w:iCs/>
        </w:rPr>
        <w:t>progress</w:t>
      </w:r>
      <w:r w:rsidRPr="00824FE1">
        <w:rPr>
          <w:b w:val="0"/>
          <w:bCs/>
          <w:i w:val="0"/>
          <w:iCs/>
        </w:rPr>
        <w:t xml:space="preserve"> their career aspirations </w:t>
      </w:r>
      <w:r w:rsidR="00824FE1" w:rsidRPr="00824FE1">
        <w:rPr>
          <w:b w:val="0"/>
          <w:bCs/>
          <w:i w:val="0"/>
          <w:iCs/>
        </w:rPr>
        <w:t>independently</w:t>
      </w:r>
      <w:r w:rsidRPr="00824FE1">
        <w:rPr>
          <w:b w:val="0"/>
          <w:bCs/>
          <w:i w:val="0"/>
          <w:iCs/>
        </w:rPr>
        <w:t xml:space="preserve"> of the service.</w:t>
      </w:r>
    </w:p>
    <w:p w14:paraId="5369FC48" w14:textId="73DE8411" w:rsidR="009D54D5" w:rsidRPr="000F48C9" w:rsidRDefault="009D54D5" w:rsidP="00F15F97">
      <w:pPr>
        <w:jc w:val="left"/>
      </w:pPr>
    </w:p>
    <w:p w14:paraId="21546260" w14:textId="4463A17E" w:rsidR="00410142" w:rsidRDefault="00D86824" w:rsidP="00F15F97">
      <w:pPr>
        <w:pStyle w:val="Heading2"/>
        <w:ind w:left="714" w:hanging="357"/>
        <w:jc w:val="left"/>
      </w:pPr>
      <w:bookmarkStart w:id="7" w:name="_Toc71202924"/>
      <w:r>
        <w:t xml:space="preserve">What is </w:t>
      </w:r>
      <w:r w:rsidR="000A6EC7">
        <w:t>the proposed duration for the</w:t>
      </w:r>
      <w:r w:rsidR="00995915">
        <w:t xml:space="preserve"> Jobs Victoria</w:t>
      </w:r>
      <w:r w:rsidR="000A6EC7">
        <w:t xml:space="preserve"> </w:t>
      </w:r>
      <w:r w:rsidR="09879B78">
        <w:t xml:space="preserve">Career Counsellors </w:t>
      </w:r>
      <w:r w:rsidR="00995915">
        <w:t>service</w:t>
      </w:r>
      <w:r w:rsidR="000A6EC7">
        <w:t>?</w:t>
      </w:r>
      <w:r w:rsidR="00410142">
        <w:t xml:space="preserve"> Will the 2-year funding period commence from the time </w:t>
      </w:r>
      <w:r w:rsidR="53AD1197">
        <w:t>the contract is negotiated?</w:t>
      </w:r>
      <w:bookmarkEnd w:id="7"/>
    </w:p>
    <w:p w14:paraId="207B90E2" w14:textId="03F5F226" w:rsidR="001C22F0" w:rsidRDefault="3F6BA25F" w:rsidP="37560AD2">
      <w:pPr>
        <w:jc w:val="left"/>
      </w:pPr>
      <w:r>
        <w:t>Funding is available to support service delivery for the period June 2021 to June 2023.</w:t>
      </w:r>
      <w:r w:rsidR="00995915">
        <w:t xml:space="preserve"> </w:t>
      </w:r>
      <w:r w:rsidR="77F9F10E">
        <w:t>It is expected c</w:t>
      </w:r>
      <w:r w:rsidR="00995915">
        <w:t>ontracts will be</w:t>
      </w:r>
      <w:r w:rsidR="00C16CDC">
        <w:t xml:space="preserve"> negotiated and executed by end of June 2021.</w:t>
      </w:r>
    </w:p>
    <w:p w14:paraId="3F8D73C6" w14:textId="4C48E358" w:rsidR="00BA2C1C" w:rsidRDefault="00BA2C1C" w:rsidP="00B722AB">
      <w:pPr>
        <w:pStyle w:val="Heading1"/>
      </w:pPr>
      <w:bookmarkStart w:id="8" w:name="_Toc71202925"/>
      <w:r>
        <w:t xml:space="preserve">Questions about </w:t>
      </w:r>
      <w:r w:rsidR="007F2704">
        <w:t xml:space="preserve">provider </w:t>
      </w:r>
      <w:r>
        <w:t>eligibility</w:t>
      </w:r>
      <w:bookmarkEnd w:id="8"/>
      <w:r>
        <w:t xml:space="preserve"> </w:t>
      </w:r>
    </w:p>
    <w:p w14:paraId="55B71AAD" w14:textId="594654DC" w:rsidR="005E2A7D" w:rsidRDefault="005E2A7D" w:rsidP="00F15F97">
      <w:pPr>
        <w:pStyle w:val="Heading2"/>
        <w:ind w:left="714" w:hanging="357"/>
        <w:jc w:val="left"/>
      </w:pPr>
      <w:bookmarkStart w:id="9" w:name="_Toc71202926"/>
      <w:r>
        <w:t xml:space="preserve">What type of </w:t>
      </w:r>
      <w:r w:rsidR="00F05A84">
        <w:t>organisations</w:t>
      </w:r>
      <w:r>
        <w:t xml:space="preserve"> are </w:t>
      </w:r>
      <w:r w:rsidR="00F05A84">
        <w:t>eligible</w:t>
      </w:r>
      <w:r>
        <w:t xml:space="preserve"> to apply?</w:t>
      </w:r>
      <w:bookmarkEnd w:id="9"/>
    </w:p>
    <w:p w14:paraId="521CD8BA" w14:textId="7E955B8E" w:rsidR="000F55D8" w:rsidRDefault="6B67FE04" w:rsidP="000F55D8">
      <w:r>
        <w:t xml:space="preserve">To be </w:t>
      </w:r>
      <w:r w:rsidR="20A1086F">
        <w:t>eligible</w:t>
      </w:r>
      <w:r w:rsidR="370043A0">
        <w:t>,</w:t>
      </w:r>
      <w:r w:rsidR="3191835C">
        <w:t xml:space="preserve"> </w:t>
      </w:r>
      <w:r w:rsidR="608A5B15">
        <w:t>an</w:t>
      </w:r>
      <w:r w:rsidR="20A1086F">
        <w:t xml:space="preserve"> organisation must have an Australian Business Number (ABN</w:t>
      </w:r>
      <w:r w:rsidR="170DE67C">
        <w:t>)</w:t>
      </w:r>
      <w:r w:rsidR="5F713610">
        <w:t>.</w:t>
      </w:r>
      <w:r w:rsidR="170DE67C">
        <w:t xml:space="preserve"> </w:t>
      </w:r>
      <w:r w:rsidR="243D6AA2">
        <w:t>A</w:t>
      </w:r>
      <w:r w:rsidR="001849E5">
        <w:t>pplicant</w:t>
      </w:r>
      <w:r w:rsidR="00B63BAB" w:rsidRPr="37560AD2">
        <w:t>s</w:t>
      </w:r>
      <w:r w:rsidR="585F1C3F" w:rsidRPr="37560AD2">
        <w:t xml:space="preserve"> also</w:t>
      </w:r>
      <w:r w:rsidR="59E8704F" w:rsidRPr="37560AD2">
        <w:t xml:space="preserve"> </w:t>
      </w:r>
      <w:r w:rsidR="644CD67E" w:rsidRPr="37560AD2">
        <w:t>need</w:t>
      </w:r>
      <w:r w:rsidR="59E8704F" w:rsidRPr="37560AD2">
        <w:t xml:space="preserve"> </w:t>
      </w:r>
      <w:r w:rsidR="19FC847F" w:rsidRPr="37560AD2">
        <w:t>to have</w:t>
      </w:r>
      <w:r w:rsidR="78D7A0B0" w:rsidRPr="37560AD2">
        <w:t xml:space="preserve"> </w:t>
      </w:r>
      <w:r w:rsidR="59E8704F" w:rsidRPr="37560AD2">
        <w:t xml:space="preserve">sufficient organisational </w:t>
      </w:r>
      <w:r w:rsidR="4C80081F" w:rsidRPr="37560AD2">
        <w:t xml:space="preserve">resources to mobilise a workforce of appropriately qualified </w:t>
      </w:r>
      <w:r w:rsidR="00DF0F6C">
        <w:t>c</w:t>
      </w:r>
      <w:r w:rsidR="4C80081F" w:rsidRPr="37560AD2">
        <w:t xml:space="preserve">areer </w:t>
      </w:r>
      <w:r w:rsidR="00DF0F6C">
        <w:t>c</w:t>
      </w:r>
      <w:r w:rsidR="4C80081F" w:rsidRPr="37560AD2">
        <w:t>ounsellors. Applicants will also need to have organisational capacity to oversee the delivery of high</w:t>
      </w:r>
      <w:r w:rsidR="000F55D8">
        <w:t>-</w:t>
      </w:r>
      <w:r w:rsidR="4C80081F" w:rsidRPr="37560AD2">
        <w:t xml:space="preserve">quality </w:t>
      </w:r>
      <w:r w:rsidR="000F55D8" w:rsidRPr="37560AD2">
        <w:t>career</w:t>
      </w:r>
      <w:r w:rsidR="4C80081F" w:rsidRPr="37560AD2">
        <w:t xml:space="preserve"> guidance services, in</w:t>
      </w:r>
      <w:r w:rsidR="5D4FC482" w:rsidRPr="37560AD2">
        <w:t>c</w:t>
      </w:r>
      <w:r w:rsidR="4C80081F" w:rsidRPr="37560AD2">
        <w:t xml:space="preserve">luding the </w:t>
      </w:r>
      <w:r w:rsidR="000F55D8" w:rsidRPr="37560AD2">
        <w:t>maintenance</w:t>
      </w:r>
      <w:r w:rsidR="4C80081F" w:rsidRPr="37560AD2">
        <w:t xml:space="preserve"> of professional standards of delivery and the provi</w:t>
      </w:r>
      <w:r w:rsidR="1B0E1BDB" w:rsidRPr="37560AD2">
        <w:t>sion of p</w:t>
      </w:r>
      <w:r w:rsidR="687356F6" w:rsidRPr="37560AD2">
        <w:t>r</w:t>
      </w:r>
      <w:r w:rsidR="1B0E1BDB" w:rsidRPr="37560AD2">
        <w:t xml:space="preserve">ofessional support to </w:t>
      </w:r>
      <w:r w:rsidR="00DF0F6C">
        <w:t>c</w:t>
      </w:r>
      <w:r w:rsidR="1B0E1BDB" w:rsidRPr="37560AD2">
        <w:t xml:space="preserve">areer </w:t>
      </w:r>
      <w:r w:rsidR="00DF0F6C">
        <w:t>c</w:t>
      </w:r>
      <w:r w:rsidR="1B0E1BDB" w:rsidRPr="37560AD2">
        <w:t xml:space="preserve">ounsellors. </w:t>
      </w:r>
    </w:p>
    <w:p w14:paraId="42E63FDC" w14:textId="720B1A20" w:rsidR="00210507" w:rsidRDefault="001A4F9B" w:rsidP="001A4F9B">
      <w:pPr>
        <w:pStyle w:val="Heading2"/>
      </w:pPr>
      <w:bookmarkStart w:id="10" w:name="_Toc71202927"/>
      <w:r>
        <w:t xml:space="preserve">Will </w:t>
      </w:r>
      <w:r w:rsidR="00455C27">
        <w:t>consortia arrangements be allowed?</w:t>
      </w:r>
      <w:bookmarkEnd w:id="10"/>
    </w:p>
    <w:p w14:paraId="2EF6349D" w14:textId="62B57A1C" w:rsidR="000C5191" w:rsidRPr="003A3E60" w:rsidRDefault="000C5191" w:rsidP="000C5191">
      <w:r w:rsidRPr="003A3E60">
        <w:t xml:space="preserve">Consortia arrangements will be considered. </w:t>
      </w:r>
    </w:p>
    <w:p w14:paraId="4336AB61" w14:textId="34DC1486" w:rsidR="00464D09" w:rsidRPr="003A3E60" w:rsidRDefault="00464D09" w:rsidP="00F15F97">
      <w:pPr>
        <w:pStyle w:val="Heading2"/>
        <w:ind w:left="714" w:hanging="357"/>
        <w:jc w:val="left"/>
      </w:pPr>
      <w:bookmarkStart w:id="11" w:name="_Toc71202928"/>
      <w:r w:rsidRPr="003A3E60">
        <w:t xml:space="preserve">Can </w:t>
      </w:r>
      <w:r w:rsidR="00567789" w:rsidRPr="003A3E60">
        <w:t>an</w:t>
      </w:r>
      <w:r w:rsidRPr="003A3E60">
        <w:t xml:space="preserve"> organisation apply for the </w:t>
      </w:r>
      <w:r w:rsidR="000539DF" w:rsidRPr="003A3E60">
        <w:t xml:space="preserve">service </w:t>
      </w:r>
      <w:r w:rsidRPr="003A3E60">
        <w:t>if they have a head office elsewhere but some offices and programs in Victoria?</w:t>
      </w:r>
      <w:bookmarkEnd w:id="11"/>
    </w:p>
    <w:p w14:paraId="7A993857" w14:textId="54C5E011" w:rsidR="00464D09" w:rsidRPr="003A3E60" w:rsidRDefault="00022BC9" w:rsidP="00F15F97">
      <w:pPr>
        <w:jc w:val="left"/>
      </w:pPr>
      <w:r w:rsidRPr="003A3E60">
        <w:t>Yes</w:t>
      </w:r>
      <w:r w:rsidR="0039355B" w:rsidRPr="003A3E60">
        <w:t xml:space="preserve">. </w:t>
      </w:r>
      <w:r w:rsidR="0F11350F" w:rsidRPr="003A3E60">
        <w:t>It is not a requirement that applicant organisations have a presence in Victoria.</w:t>
      </w:r>
    </w:p>
    <w:p w14:paraId="4631DD2B" w14:textId="1064DCE9" w:rsidR="005E28FC" w:rsidRPr="003A3E60" w:rsidRDefault="00EE27A9" w:rsidP="005E28FC">
      <w:pPr>
        <w:pStyle w:val="Heading2"/>
      </w:pPr>
      <w:bookmarkStart w:id="12" w:name="_Toc71202929"/>
      <w:r w:rsidRPr="003A3E60">
        <w:t>Will</w:t>
      </w:r>
      <w:r w:rsidR="005E28FC" w:rsidRPr="003A3E60">
        <w:t xml:space="preserve"> jobseeker</w:t>
      </w:r>
      <w:r w:rsidRPr="003A3E60">
        <w:t xml:space="preserve"> referrals</w:t>
      </w:r>
      <w:r w:rsidR="005E28FC" w:rsidRPr="003A3E60">
        <w:t xml:space="preserve"> com</w:t>
      </w:r>
      <w:r w:rsidRPr="003A3E60">
        <w:t>e</w:t>
      </w:r>
      <w:r w:rsidR="005E28FC" w:rsidRPr="003A3E60">
        <w:t xml:space="preserve"> from Jobs Victoria or</w:t>
      </w:r>
      <w:r w:rsidRPr="003A3E60">
        <w:t xml:space="preserve"> will </w:t>
      </w:r>
      <w:r w:rsidR="005E28FC" w:rsidRPr="003A3E60">
        <w:t xml:space="preserve">they </w:t>
      </w:r>
      <w:r w:rsidRPr="003A3E60">
        <w:t xml:space="preserve">be </w:t>
      </w:r>
      <w:r w:rsidR="005E28FC" w:rsidRPr="003A3E60">
        <w:t xml:space="preserve">sourced by the </w:t>
      </w:r>
      <w:r w:rsidR="00046395" w:rsidRPr="003A3E60">
        <w:t>service providers</w:t>
      </w:r>
      <w:r w:rsidR="005E28FC" w:rsidRPr="003A3E60">
        <w:t>?</w:t>
      </w:r>
      <w:bookmarkEnd w:id="12"/>
    </w:p>
    <w:p w14:paraId="72484565" w14:textId="475C6C61" w:rsidR="0089546C" w:rsidRPr="003A3E60" w:rsidRDefault="0089546C" w:rsidP="0089546C">
      <w:r w:rsidRPr="003A3E60">
        <w:t>Both. Jobs Victoria services will refer</w:t>
      </w:r>
      <w:r w:rsidR="004676AE" w:rsidRPr="003A3E60">
        <w:t xml:space="preserve"> potential participants to the service,</w:t>
      </w:r>
      <w:r w:rsidRPr="003A3E60">
        <w:t xml:space="preserve"> alongside other </w:t>
      </w:r>
      <w:proofErr w:type="gramStart"/>
      <w:r w:rsidRPr="003A3E60">
        <w:t>government</w:t>
      </w:r>
      <w:proofErr w:type="gramEnd"/>
      <w:r w:rsidRPr="003A3E60">
        <w:t xml:space="preserve"> and community services</w:t>
      </w:r>
      <w:r w:rsidR="00C1459A" w:rsidRPr="003A3E60">
        <w:t xml:space="preserve">, but some participants may </w:t>
      </w:r>
      <w:r w:rsidR="00243B7E" w:rsidRPr="003A3E60">
        <w:t>access the servic</w:t>
      </w:r>
      <w:r w:rsidR="00221597" w:rsidRPr="003A3E60">
        <w:t>e more directly</w:t>
      </w:r>
      <w:r w:rsidRPr="003A3E60">
        <w:t xml:space="preserve">. </w:t>
      </w:r>
      <w:r w:rsidR="0016547D" w:rsidRPr="003A3E60">
        <w:t xml:space="preserve">The department will work with organisations delivering this service to </w:t>
      </w:r>
      <w:r w:rsidR="00666B94" w:rsidRPr="003A3E60">
        <w:t>establish referral pathways</w:t>
      </w:r>
      <w:r w:rsidR="00221597" w:rsidRPr="003A3E60">
        <w:t>.</w:t>
      </w:r>
    </w:p>
    <w:p w14:paraId="79ECFC69" w14:textId="3549720B" w:rsidR="00181303" w:rsidRPr="003A3E60" w:rsidRDefault="007F4B49" w:rsidP="00181303">
      <w:pPr>
        <w:pStyle w:val="Heading2"/>
      </w:pPr>
      <w:bookmarkStart w:id="13" w:name="_Toc71202930"/>
      <w:r w:rsidRPr="003A3E60">
        <w:t>Is it</w:t>
      </w:r>
      <w:r w:rsidR="00181303" w:rsidRPr="003A3E60">
        <w:t xml:space="preserve"> assume</w:t>
      </w:r>
      <w:r w:rsidR="00BA230D" w:rsidRPr="003A3E60">
        <w:t>d</w:t>
      </w:r>
      <w:r w:rsidR="00181303" w:rsidRPr="003A3E60">
        <w:t xml:space="preserve"> demand for these services will be higher in regions with higher population density? How will services be promoted?</w:t>
      </w:r>
      <w:bookmarkEnd w:id="13"/>
    </w:p>
    <w:p w14:paraId="24B2BBEC" w14:textId="6012C52D" w:rsidR="00ED3B70" w:rsidRPr="003A3E60" w:rsidRDefault="00ED3B70" w:rsidP="00ED3B70">
      <w:r w:rsidRPr="003A3E60">
        <w:t>Yes.</w:t>
      </w:r>
      <w:r w:rsidR="007A3FC5" w:rsidRPr="003A3E60">
        <w:t xml:space="preserve"> The</w:t>
      </w:r>
      <w:r w:rsidRPr="003A3E60">
        <w:t xml:space="preserve"> </w:t>
      </w:r>
      <w:r w:rsidR="007A3FC5" w:rsidRPr="003A3E60">
        <w:t>Jobs Victoria Career Counsellors service</w:t>
      </w:r>
      <w:r w:rsidRPr="003A3E60">
        <w:t xml:space="preserve"> has broad eligibility</w:t>
      </w:r>
      <w:r w:rsidR="007A3FC5" w:rsidRPr="003A3E60">
        <w:t xml:space="preserve"> </w:t>
      </w:r>
      <w:r w:rsidRPr="003A3E60">
        <w:t xml:space="preserve">so </w:t>
      </w:r>
      <w:r w:rsidR="007A3FC5" w:rsidRPr="003A3E60">
        <w:t xml:space="preserve">it is </w:t>
      </w:r>
      <w:r w:rsidR="00B41A66" w:rsidRPr="003A3E60">
        <w:t>anticipated there</w:t>
      </w:r>
      <w:r w:rsidRPr="003A3E60">
        <w:t xml:space="preserve"> will be greater need for </w:t>
      </w:r>
      <w:r w:rsidR="007A3FC5" w:rsidRPr="003A3E60">
        <w:t>C</w:t>
      </w:r>
      <w:r w:rsidRPr="003A3E60">
        <w:t xml:space="preserve">areer </w:t>
      </w:r>
      <w:r w:rsidR="007A3FC5" w:rsidRPr="003A3E60">
        <w:t>C</w:t>
      </w:r>
      <w:r w:rsidRPr="003A3E60">
        <w:t xml:space="preserve">ounsellors in regions with higher populations. </w:t>
      </w:r>
      <w:r w:rsidR="007A3FC5" w:rsidRPr="003A3E60">
        <w:t>F</w:t>
      </w:r>
      <w:r w:rsidRPr="003A3E60">
        <w:t>inal outcomes</w:t>
      </w:r>
      <w:r w:rsidR="000A1838" w:rsidRPr="003A3E60">
        <w:t xml:space="preserve"> </w:t>
      </w:r>
      <w:r w:rsidRPr="003A3E60">
        <w:t xml:space="preserve">will also be connected to regional need. </w:t>
      </w:r>
      <w:r w:rsidR="007A3FC5" w:rsidRPr="003A3E60">
        <w:t>A</w:t>
      </w:r>
      <w:r w:rsidRPr="003A3E60">
        <w:t xml:space="preserve">s part of the Jobs Victoria investment the </w:t>
      </w:r>
      <w:r w:rsidR="00B41A66" w:rsidRPr="003A3E60">
        <w:t>d</w:t>
      </w:r>
      <w:r w:rsidRPr="003A3E60">
        <w:t xml:space="preserve">epartment have the </w:t>
      </w:r>
      <w:r w:rsidR="00D46DC9" w:rsidRPr="003A3E60">
        <w:t xml:space="preserve">Jobs Victoria </w:t>
      </w:r>
      <w:r w:rsidRPr="003A3E60">
        <w:t>hotline</w:t>
      </w:r>
      <w:r w:rsidR="00D46DC9" w:rsidRPr="003A3E60">
        <w:t xml:space="preserve">, </w:t>
      </w:r>
      <w:r w:rsidR="00DB6570" w:rsidRPr="003A3E60">
        <w:t xml:space="preserve">online </w:t>
      </w:r>
      <w:proofErr w:type="gramStart"/>
      <w:r w:rsidR="00DB6570" w:rsidRPr="003A3E60">
        <w:t>platform</w:t>
      </w:r>
      <w:proofErr w:type="gramEnd"/>
      <w:r w:rsidRPr="003A3E60">
        <w:t xml:space="preserve"> and other </w:t>
      </w:r>
      <w:r w:rsidR="001C0AE1" w:rsidRPr="003A3E60">
        <w:t>initia</w:t>
      </w:r>
      <w:r w:rsidR="00C2002B" w:rsidRPr="003A3E60">
        <w:t>ti</w:t>
      </w:r>
      <w:r w:rsidR="001C0AE1" w:rsidRPr="003A3E60">
        <w:t xml:space="preserve">ves to increase </w:t>
      </w:r>
      <w:r w:rsidR="00D46DC9" w:rsidRPr="003A3E60">
        <w:t>awareness of the service</w:t>
      </w:r>
      <w:r w:rsidRPr="003A3E60">
        <w:t>, including an advertising campaign</w:t>
      </w:r>
      <w:r w:rsidR="00D46DC9" w:rsidRPr="003A3E60">
        <w:t xml:space="preserve">. </w:t>
      </w:r>
      <w:r w:rsidR="00C2002B" w:rsidRPr="003A3E60">
        <w:t xml:space="preserve"> </w:t>
      </w:r>
    </w:p>
    <w:p w14:paraId="2D3724FE" w14:textId="707E2E49" w:rsidR="004B2248" w:rsidRPr="003A3E60" w:rsidRDefault="00B41A66" w:rsidP="004B2248">
      <w:pPr>
        <w:pStyle w:val="Heading2"/>
      </w:pPr>
      <w:bookmarkStart w:id="14" w:name="_Toc71202931"/>
      <w:r w:rsidRPr="003A3E60">
        <w:t>Will</w:t>
      </w:r>
      <w:r w:rsidR="004B2248" w:rsidRPr="003A3E60">
        <w:t xml:space="preserve"> </w:t>
      </w:r>
      <w:r w:rsidR="000A1838" w:rsidRPr="003A3E60">
        <w:t>successful</w:t>
      </w:r>
      <w:r w:rsidR="004B2248" w:rsidRPr="003A3E60">
        <w:t xml:space="preserve"> </w:t>
      </w:r>
      <w:r w:rsidRPr="003A3E60">
        <w:t xml:space="preserve">providers </w:t>
      </w:r>
      <w:r w:rsidR="004B2248" w:rsidRPr="003A3E60">
        <w:t>be placed in a Jobs Victoria directory?</w:t>
      </w:r>
      <w:bookmarkEnd w:id="14"/>
      <w:r w:rsidR="004B2248" w:rsidRPr="003A3E60">
        <w:t xml:space="preserve"> </w:t>
      </w:r>
    </w:p>
    <w:p w14:paraId="35289EAB" w14:textId="208B8C17" w:rsidR="0089546C" w:rsidRPr="003A3E60" w:rsidRDefault="00F23449" w:rsidP="0089546C">
      <w:r w:rsidRPr="003A3E60">
        <w:t xml:space="preserve">Approved providers will be </w:t>
      </w:r>
      <w:r w:rsidR="005F5B21" w:rsidRPr="003A3E60">
        <w:t xml:space="preserve">listed in the Jobs Victoria website. </w:t>
      </w:r>
      <w:r w:rsidR="00B33A80" w:rsidRPr="003A3E60">
        <w:t xml:space="preserve">The </w:t>
      </w:r>
      <w:r w:rsidR="005F5B21" w:rsidRPr="003A3E60">
        <w:t>d</w:t>
      </w:r>
      <w:r w:rsidR="00B33A80" w:rsidRPr="003A3E60">
        <w:t>epartment will also</w:t>
      </w:r>
      <w:r w:rsidR="005F5B21" w:rsidRPr="003A3E60">
        <w:t xml:space="preserve"> </w:t>
      </w:r>
      <w:r w:rsidR="00B33A80" w:rsidRPr="003A3E60">
        <w:t>provid</w:t>
      </w:r>
      <w:r w:rsidR="005F5B21" w:rsidRPr="003A3E60">
        <w:t xml:space="preserve">e this </w:t>
      </w:r>
      <w:r w:rsidR="00B33A80" w:rsidRPr="003A3E60">
        <w:t xml:space="preserve">information to the </w:t>
      </w:r>
      <w:r w:rsidR="00683C5E" w:rsidRPr="003A3E60">
        <w:t xml:space="preserve">Jobs Victoria </w:t>
      </w:r>
      <w:r w:rsidR="00B33A80" w:rsidRPr="003A3E60">
        <w:t xml:space="preserve">hotline, </w:t>
      </w:r>
      <w:r w:rsidR="005F5B21" w:rsidRPr="003A3E60">
        <w:t xml:space="preserve">Jobs Victoria </w:t>
      </w:r>
      <w:r w:rsidR="000A1838" w:rsidRPr="003A3E60">
        <w:t>Advocates,</w:t>
      </w:r>
      <w:r w:rsidR="00B33A80" w:rsidRPr="003A3E60">
        <w:t xml:space="preserve"> and other services to ensure appropriate referrals and collaboration</w:t>
      </w:r>
      <w:r w:rsidR="005F5B21" w:rsidRPr="003A3E60">
        <w:t>.</w:t>
      </w:r>
    </w:p>
    <w:p w14:paraId="41C8B661" w14:textId="4205996B" w:rsidR="0065388F" w:rsidRPr="003A3E60" w:rsidRDefault="0065388F" w:rsidP="0065388F">
      <w:pPr>
        <w:pStyle w:val="Heading2"/>
      </w:pPr>
      <w:bookmarkStart w:id="15" w:name="_Toc71202932"/>
      <w:r w:rsidRPr="003A3E60">
        <w:lastRenderedPageBreak/>
        <w:t>Would the expectation be that sole proprietors can apply or is the initiative &amp; grant designed for small business?</w:t>
      </w:r>
      <w:bookmarkEnd w:id="15"/>
    </w:p>
    <w:p w14:paraId="6BDB69C5" w14:textId="3D9B348B" w:rsidR="003A6E03" w:rsidRPr="003A3E60" w:rsidRDefault="003A6E03" w:rsidP="003A6E03">
      <w:r w:rsidRPr="003A3E60">
        <w:t xml:space="preserve">This application process does not exclude any businesses. Eligibility is broad. However, the Department </w:t>
      </w:r>
      <w:r w:rsidR="00183AC7" w:rsidRPr="003A3E60">
        <w:t xml:space="preserve">is anticipating </w:t>
      </w:r>
      <w:r w:rsidR="00107BA6" w:rsidRPr="003A3E60">
        <w:t xml:space="preserve">contracting with a relatively small number of service </w:t>
      </w:r>
      <w:r w:rsidR="00DB6570" w:rsidRPr="003A3E60">
        <w:t>providers and</w:t>
      </w:r>
      <w:r w:rsidR="00107BA6" w:rsidRPr="003A3E60">
        <w:t xml:space="preserve"> does not propose </w:t>
      </w:r>
      <w:r w:rsidRPr="003A3E60">
        <w:t>to fund services engaging one career counsellor. Rather, the Department would like to see providers who can employ and</w:t>
      </w:r>
      <w:r w:rsidR="00107BA6" w:rsidRPr="003A3E60">
        <w:t>/or</w:t>
      </w:r>
      <w:r w:rsidRPr="003A3E60">
        <w:t xml:space="preserve"> engage </w:t>
      </w:r>
      <w:r w:rsidR="00107BA6" w:rsidRPr="003A3E60">
        <w:t>multiple career counsellors</w:t>
      </w:r>
      <w:r w:rsidRPr="003A3E60">
        <w:t xml:space="preserve">. </w:t>
      </w:r>
    </w:p>
    <w:p w14:paraId="339E45C3" w14:textId="12D8FF7D" w:rsidR="004A4280" w:rsidRPr="003A3E60" w:rsidRDefault="004A4280" w:rsidP="00B722AB">
      <w:pPr>
        <w:pStyle w:val="Heading1"/>
      </w:pPr>
      <w:bookmarkStart w:id="16" w:name="_Toc71202933"/>
      <w:r w:rsidRPr="003A3E60">
        <w:t>Questions about the application process</w:t>
      </w:r>
      <w:bookmarkEnd w:id="16"/>
      <w:r w:rsidRPr="003A3E60">
        <w:t xml:space="preserve"> </w:t>
      </w:r>
    </w:p>
    <w:p w14:paraId="59E71F08" w14:textId="0FABFBFE" w:rsidR="004A4280" w:rsidRPr="003A3E60" w:rsidRDefault="004A4280" w:rsidP="00F15F97">
      <w:pPr>
        <w:pStyle w:val="Heading2"/>
        <w:jc w:val="left"/>
      </w:pPr>
      <w:bookmarkStart w:id="17" w:name="_Toc71202934"/>
      <w:r w:rsidRPr="003A3E60">
        <w:t xml:space="preserve">Can organisations apply </w:t>
      </w:r>
      <w:r w:rsidR="60D39D91" w:rsidRPr="003A3E60">
        <w:t xml:space="preserve">to deliver </w:t>
      </w:r>
      <w:r w:rsidR="000539DF" w:rsidRPr="003A3E60">
        <w:t xml:space="preserve">the </w:t>
      </w:r>
      <w:r w:rsidR="60D39D91" w:rsidRPr="003A3E60">
        <w:t>service</w:t>
      </w:r>
      <w:r w:rsidRPr="003A3E60">
        <w:t xml:space="preserve"> in multiple regions</w:t>
      </w:r>
      <w:r w:rsidR="14CC90F1" w:rsidRPr="003A3E60">
        <w:t xml:space="preserve"> or state-wide</w:t>
      </w:r>
      <w:r w:rsidR="00B8684E" w:rsidRPr="003A3E60">
        <w:t xml:space="preserve"> only</w:t>
      </w:r>
      <w:r w:rsidRPr="003A3E60">
        <w:t>?</w:t>
      </w:r>
      <w:bookmarkEnd w:id="17"/>
      <w:r w:rsidRPr="003A3E60">
        <w:t xml:space="preserve"> </w:t>
      </w:r>
    </w:p>
    <w:p w14:paraId="129E63E7" w14:textId="53DD63C9" w:rsidR="004A4280" w:rsidRPr="003A3E60" w:rsidRDefault="7666AAC9" w:rsidP="00F15F97">
      <w:pPr>
        <w:jc w:val="left"/>
      </w:pPr>
      <w:r w:rsidRPr="003A3E60">
        <w:t>Yes, o</w:t>
      </w:r>
      <w:r w:rsidR="004A4280" w:rsidRPr="003A3E60">
        <w:t xml:space="preserve">rganisations can </w:t>
      </w:r>
      <w:r w:rsidR="000F55D8" w:rsidRPr="003A3E60">
        <w:t>apply in</w:t>
      </w:r>
      <w:r w:rsidR="004A4280" w:rsidRPr="003A3E60">
        <w:t xml:space="preserve"> multiple regions</w:t>
      </w:r>
      <w:r w:rsidR="3F907F70" w:rsidRPr="003A3E60">
        <w:t xml:space="preserve"> or for a state-wide service</w:t>
      </w:r>
      <w:r w:rsidR="004A4280" w:rsidRPr="003A3E60">
        <w:t xml:space="preserve">. </w:t>
      </w:r>
    </w:p>
    <w:p w14:paraId="1C4D6CD4" w14:textId="309D8C9C" w:rsidR="00693F49" w:rsidRPr="003A3E60" w:rsidRDefault="004A4280" w:rsidP="00F15F97">
      <w:pPr>
        <w:pStyle w:val="Heading2"/>
        <w:jc w:val="left"/>
      </w:pPr>
      <w:bookmarkStart w:id="18" w:name="_Toc71202935"/>
      <w:r w:rsidRPr="003A3E60">
        <w:t xml:space="preserve">How many </w:t>
      </w:r>
      <w:r w:rsidR="006A0C86" w:rsidRPr="003A3E60">
        <w:t xml:space="preserve">providers in total </w:t>
      </w:r>
      <w:r w:rsidRPr="003A3E60">
        <w:t xml:space="preserve">are you looking to contract </w:t>
      </w:r>
      <w:r w:rsidR="006A0C86" w:rsidRPr="003A3E60">
        <w:t>for the Jobs Victoria Career Counsellors service</w:t>
      </w:r>
      <w:r w:rsidRPr="003A3E60">
        <w:t>?</w:t>
      </w:r>
      <w:bookmarkEnd w:id="18"/>
      <w:r w:rsidRPr="003A3E60">
        <w:t xml:space="preserve"> </w:t>
      </w:r>
    </w:p>
    <w:p w14:paraId="0985FBB5" w14:textId="51E36824" w:rsidR="000646B1" w:rsidRPr="003A3E60" w:rsidRDefault="004A4280" w:rsidP="00693F49">
      <w:r w:rsidRPr="003A3E60">
        <w:t xml:space="preserve">The </w:t>
      </w:r>
      <w:r w:rsidR="003446BF" w:rsidRPr="003A3E60">
        <w:t>d</w:t>
      </w:r>
      <w:r w:rsidRPr="003A3E60">
        <w:t xml:space="preserve">epartment has not identified </w:t>
      </w:r>
      <w:r w:rsidR="00A0619A" w:rsidRPr="003A3E60">
        <w:t>the desired</w:t>
      </w:r>
      <w:r w:rsidRPr="003A3E60">
        <w:t xml:space="preserve"> number of contracts.</w:t>
      </w:r>
      <w:r w:rsidR="05DBD415" w:rsidRPr="003A3E60">
        <w:t xml:space="preserve"> The department will assess each application individually based on their own merit.</w:t>
      </w:r>
      <w:r w:rsidRPr="003A3E60">
        <w:t xml:space="preserve"> </w:t>
      </w:r>
      <w:r w:rsidR="00B27B40" w:rsidRPr="003A3E60">
        <w:t xml:space="preserve"> </w:t>
      </w:r>
    </w:p>
    <w:p w14:paraId="3CF2CAF5" w14:textId="6AF452B7" w:rsidR="00D77BB1" w:rsidRPr="003A3E60" w:rsidRDefault="00D77BB1" w:rsidP="00210507">
      <w:pPr>
        <w:pStyle w:val="Heading2"/>
      </w:pPr>
      <w:bookmarkStart w:id="19" w:name="_Toc71202936"/>
      <w:r w:rsidRPr="003A3E60">
        <w:t xml:space="preserve">Will </w:t>
      </w:r>
      <w:r w:rsidR="00AE0F68" w:rsidRPr="003A3E60">
        <w:t xml:space="preserve">the Department </w:t>
      </w:r>
      <w:r w:rsidR="00951FEB" w:rsidRPr="003A3E60">
        <w:t xml:space="preserve">publish the successful organisations on the </w:t>
      </w:r>
      <w:r w:rsidR="003C1865" w:rsidRPr="003A3E60">
        <w:t>website,</w:t>
      </w:r>
      <w:r w:rsidR="00951FEB" w:rsidRPr="003A3E60">
        <w:t xml:space="preserve"> or will they be contacted directly?</w:t>
      </w:r>
      <w:bookmarkEnd w:id="19"/>
    </w:p>
    <w:p w14:paraId="41FA7B50" w14:textId="183FE785" w:rsidR="00951FEB" w:rsidRPr="003A3E60" w:rsidRDefault="00951FEB" w:rsidP="00F15F97">
      <w:pPr>
        <w:jc w:val="left"/>
      </w:pPr>
      <w:r w:rsidRPr="003A3E60">
        <w:t xml:space="preserve">The </w:t>
      </w:r>
      <w:r w:rsidR="007347A8" w:rsidRPr="003A3E60">
        <w:t>d</w:t>
      </w:r>
      <w:r w:rsidRPr="003A3E60">
        <w:t>epartment will be contacting the successful organisations first</w:t>
      </w:r>
      <w:r w:rsidR="000646B1" w:rsidRPr="003A3E60">
        <w:t>.</w:t>
      </w:r>
      <w:r w:rsidRPr="003A3E60">
        <w:t xml:space="preserve"> </w:t>
      </w:r>
      <w:r w:rsidR="000646B1" w:rsidRPr="003A3E60">
        <w:t>O</w:t>
      </w:r>
      <w:r w:rsidRPr="003A3E60">
        <w:t xml:space="preserve">utcomes will </w:t>
      </w:r>
      <w:r w:rsidR="000646B1" w:rsidRPr="003A3E60">
        <w:t xml:space="preserve">then </w:t>
      </w:r>
      <w:r w:rsidRPr="003A3E60">
        <w:t>be published on the Jobs Victoria website.</w:t>
      </w:r>
    </w:p>
    <w:p w14:paraId="47F0DD81" w14:textId="6C73E6EC" w:rsidR="007069D4" w:rsidRPr="003A3E60" w:rsidRDefault="007069D4" w:rsidP="00F15F97">
      <w:pPr>
        <w:pStyle w:val="Heading2"/>
        <w:jc w:val="left"/>
      </w:pPr>
      <w:bookmarkStart w:id="20" w:name="_Toc71202937"/>
      <w:r w:rsidRPr="003A3E60">
        <w:t>Is there an expectation that al</w:t>
      </w:r>
      <w:r w:rsidR="3E25FC02" w:rsidRPr="003A3E60">
        <w:t xml:space="preserve">l </w:t>
      </w:r>
      <w:r w:rsidR="000646B1" w:rsidRPr="003A3E60">
        <w:t>c</w:t>
      </w:r>
      <w:r w:rsidR="3E25FC02" w:rsidRPr="003A3E60">
        <w:t xml:space="preserve">areer </w:t>
      </w:r>
      <w:r w:rsidR="000646B1" w:rsidRPr="003A3E60">
        <w:t>c</w:t>
      </w:r>
      <w:r w:rsidR="3E25FC02" w:rsidRPr="003A3E60">
        <w:t>ounsellors</w:t>
      </w:r>
      <w:r w:rsidRPr="003A3E60">
        <w:t xml:space="preserve"> </w:t>
      </w:r>
      <w:r w:rsidR="000646B1" w:rsidRPr="003A3E60">
        <w:t xml:space="preserve">for this service </w:t>
      </w:r>
      <w:r w:rsidRPr="003A3E60">
        <w:t>are employed full-time or is there scope for part-time positions?</w:t>
      </w:r>
      <w:bookmarkEnd w:id="20"/>
    </w:p>
    <w:p w14:paraId="7E6E7647" w14:textId="4D42AED9" w:rsidR="007069D4" w:rsidRPr="003A3E60" w:rsidRDefault="004532BF" w:rsidP="37560AD2">
      <w:pPr>
        <w:jc w:val="left"/>
      </w:pPr>
      <w:r w:rsidRPr="003A3E60">
        <w:t xml:space="preserve">The department </w:t>
      </w:r>
      <w:r w:rsidR="72601244" w:rsidRPr="003A3E60">
        <w:t xml:space="preserve">recognises different delivery approaches may be effective in different circumstances </w:t>
      </w:r>
      <w:r w:rsidR="000646B1" w:rsidRPr="003A3E60">
        <w:t xml:space="preserve">for different communities </w:t>
      </w:r>
      <w:r w:rsidR="72601244" w:rsidRPr="003A3E60">
        <w:t>across the state</w:t>
      </w:r>
      <w:r w:rsidR="000646B1" w:rsidRPr="003A3E60">
        <w:t>. As such, the department</w:t>
      </w:r>
      <w:r w:rsidR="3CCA597D" w:rsidRPr="003A3E60">
        <w:t xml:space="preserve"> is keen to consider proposals for delivery models that are tailored to specific community needs. This includes details as to </w:t>
      </w:r>
      <w:r w:rsidR="000646B1" w:rsidRPr="003A3E60">
        <w:t>the nature of employment for the c</w:t>
      </w:r>
      <w:r w:rsidR="3CCA597D" w:rsidRPr="003A3E60">
        <w:t xml:space="preserve">areer </w:t>
      </w:r>
      <w:r w:rsidR="000646B1" w:rsidRPr="003A3E60">
        <w:t>c</w:t>
      </w:r>
      <w:r w:rsidR="3CCA597D" w:rsidRPr="003A3E60">
        <w:t xml:space="preserve">ounsellors </w:t>
      </w:r>
      <w:r w:rsidR="00DB781E" w:rsidRPr="003A3E60">
        <w:t xml:space="preserve">with respect to the proposed delivery model. </w:t>
      </w:r>
    </w:p>
    <w:p w14:paraId="123AAC5A" w14:textId="313FC635" w:rsidR="00427D32" w:rsidRPr="003A3E60" w:rsidRDefault="00427D32" w:rsidP="00427D32">
      <w:pPr>
        <w:pStyle w:val="Heading2"/>
      </w:pPr>
      <w:bookmarkStart w:id="21" w:name="_Toc71202938"/>
      <w:r w:rsidRPr="003A3E60">
        <w:t xml:space="preserve">Is there an expected maximum amount </w:t>
      </w:r>
      <w:r w:rsidR="00356E33" w:rsidRPr="003A3E60">
        <w:t xml:space="preserve">of </w:t>
      </w:r>
      <w:r w:rsidRPr="003A3E60">
        <w:t>funding for each applicant?</w:t>
      </w:r>
      <w:bookmarkEnd w:id="21"/>
    </w:p>
    <w:p w14:paraId="0816D7B1" w14:textId="7709B273" w:rsidR="008A4F88" w:rsidRDefault="008A4F88" w:rsidP="008A4F88">
      <w:r w:rsidRPr="003A3E60">
        <w:t>No</w:t>
      </w:r>
      <w:r w:rsidR="005F5B21" w:rsidRPr="003A3E60">
        <w:t>.</w:t>
      </w:r>
      <w:r w:rsidRPr="003A3E60">
        <w:t xml:space="preserve"> </w:t>
      </w:r>
      <w:r w:rsidR="005F5B21" w:rsidRPr="003A3E60">
        <w:t>T</w:t>
      </w:r>
      <w:r w:rsidRPr="003A3E60">
        <w:t xml:space="preserve">he </w:t>
      </w:r>
      <w:r w:rsidR="00356E33" w:rsidRPr="003A3E60">
        <w:t>d</w:t>
      </w:r>
      <w:r w:rsidRPr="003A3E60">
        <w:t>epartment does not have a</w:t>
      </w:r>
      <w:r w:rsidR="005F5B21" w:rsidRPr="003A3E60">
        <w:t xml:space="preserve"> number</w:t>
      </w:r>
      <w:r w:rsidRPr="003A3E60">
        <w:t xml:space="preserve"> in mind. </w:t>
      </w:r>
      <w:r w:rsidR="00211F56" w:rsidRPr="003A3E60">
        <w:t>Funding will be determined by</w:t>
      </w:r>
      <w:r w:rsidR="005D047A" w:rsidRPr="003A3E60">
        <w:t xml:space="preserve"> the nature and scale of the service proposal.</w:t>
      </w:r>
    </w:p>
    <w:p w14:paraId="4A0FEFCC" w14:textId="5586A1D6" w:rsidR="00021049" w:rsidRPr="00204987" w:rsidRDefault="00BF54ED" w:rsidP="00021049">
      <w:pPr>
        <w:pStyle w:val="Heading2"/>
        <w:rPr>
          <w:rFonts w:eastAsia="Times New Roman" w:cstheme="minorHAnsi"/>
          <w:szCs w:val="24"/>
        </w:rPr>
      </w:pPr>
      <w:bookmarkStart w:id="22" w:name="_Toc71202939"/>
      <w:r w:rsidRPr="00204987">
        <w:rPr>
          <w:rFonts w:eastAsia="Times New Roman" w:cstheme="minorHAnsi"/>
          <w:szCs w:val="24"/>
        </w:rPr>
        <w:t>W</w:t>
      </w:r>
      <w:r w:rsidR="00EF49C7" w:rsidRPr="00204987">
        <w:rPr>
          <w:rFonts w:eastAsia="Times New Roman" w:cstheme="minorHAnsi"/>
          <w:szCs w:val="24"/>
        </w:rPr>
        <w:t>ill</w:t>
      </w:r>
      <w:r w:rsidRPr="00204987">
        <w:rPr>
          <w:rFonts w:eastAsia="Times New Roman" w:cstheme="minorHAnsi"/>
          <w:szCs w:val="24"/>
        </w:rPr>
        <w:t xml:space="preserve"> you accept an application to service just one LGA within a region?</w:t>
      </w:r>
      <w:bookmarkEnd w:id="22"/>
    </w:p>
    <w:p w14:paraId="430A40D3" w14:textId="1510E75C" w:rsidR="003C353A" w:rsidRPr="00724F23" w:rsidRDefault="003C353A" w:rsidP="003C353A">
      <w:pPr>
        <w:rPr>
          <w:rFonts w:eastAsia="Times New Roman" w:cstheme="minorHAnsi"/>
          <w:szCs w:val="24"/>
        </w:rPr>
      </w:pPr>
      <w:r w:rsidRPr="00204987">
        <w:rPr>
          <w:rFonts w:eastAsia="Times New Roman" w:cstheme="minorHAnsi"/>
          <w:szCs w:val="24"/>
        </w:rPr>
        <w:t>Yes, though the department</w:t>
      </w:r>
      <w:r w:rsidR="00054ADF" w:rsidRPr="00204987">
        <w:rPr>
          <w:rFonts w:eastAsia="Times New Roman" w:cstheme="minorHAnsi"/>
          <w:szCs w:val="24"/>
        </w:rPr>
        <w:t>’s</w:t>
      </w:r>
      <w:r w:rsidRPr="00204987">
        <w:rPr>
          <w:rFonts w:eastAsia="Times New Roman" w:cstheme="minorHAnsi"/>
          <w:szCs w:val="24"/>
        </w:rPr>
        <w:t xml:space="preserve"> preference is for a wider service scope unless a small service scope can be sufficiently justified.</w:t>
      </w:r>
    </w:p>
    <w:p w14:paraId="4312BCEE" w14:textId="51120ED0" w:rsidR="00987C69" w:rsidRPr="00204987" w:rsidRDefault="00987C69" w:rsidP="00987C69">
      <w:pPr>
        <w:pStyle w:val="Heading2"/>
        <w:rPr>
          <w:rFonts w:cstheme="minorHAnsi"/>
        </w:rPr>
      </w:pPr>
      <w:bookmarkStart w:id="23" w:name="_Toc71202940"/>
      <w:r w:rsidRPr="00204987">
        <w:rPr>
          <w:rFonts w:cstheme="minorHAnsi"/>
          <w:color w:val="000000"/>
        </w:rPr>
        <w:t>Can we request for funds to cover some of our own marketing or is it assumed the majority of marketing/comms will be managed by Jobs</w:t>
      </w:r>
      <w:r w:rsidR="00724F23" w:rsidRPr="00204987">
        <w:rPr>
          <w:rFonts w:cstheme="minorHAnsi"/>
          <w:color w:val="000000"/>
        </w:rPr>
        <w:t xml:space="preserve"> </w:t>
      </w:r>
      <w:r w:rsidRPr="00204987">
        <w:rPr>
          <w:rFonts w:cstheme="minorHAnsi"/>
          <w:color w:val="000000"/>
        </w:rPr>
        <w:t>Vic</w:t>
      </w:r>
      <w:r w:rsidR="00724F23" w:rsidRPr="00204987">
        <w:rPr>
          <w:rFonts w:cstheme="minorHAnsi"/>
          <w:color w:val="000000"/>
        </w:rPr>
        <w:t>toria</w:t>
      </w:r>
      <w:r w:rsidRPr="00204987">
        <w:rPr>
          <w:rFonts w:cstheme="minorHAnsi"/>
          <w:color w:val="000000"/>
        </w:rPr>
        <w:t>?</w:t>
      </w:r>
      <w:bookmarkEnd w:id="23"/>
      <w:r w:rsidRPr="00204987">
        <w:rPr>
          <w:rFonts w:cstheme="minorHAnsi"/>
          <w:color w:val="000000"/>
        </w:rPr>
        <w:t> </w:t>
      </w:r>
    </w:p>
    <w:p w14:paraId="44885F35" w14:textId="30F85CF4" w:rsidR="00987C69" w:rsidRDefault="00987C69" w:rsidP="00987C69">
      <w:r w:rsidRPr="00204987">
        <w:rPr>
          <w:color w:val="000000"/>
        </w:rPr>
        <w:t xml:space="preserve"> </w:t>
      </w:r>
      <w:r w:rsidRPr="00204987">
        <w:t>Jobs Victoria will run a marketing campaign for the Jobs Victoria Career Counsellors service. If an applicant wishes to allocate a proportion of their grant to marketing this should be clearly outlined in the ‘expenditure’ section of the application form under ‘other expenses’</w:t>
      </w:r>
    </w:p>
    <w:p w14:paraId="4F53759C" w14:textId="1B396DF3" w:rsidR="00BA2C1C" w:rsidRPr="003A3E60" w:rsidRDefault="00255A89" w:rsidP="00B722AB">
      <w:pPr>
        <w:pStyle w:val="Heading1"/>
      </w:pPr>
      <w:bookmarkStart w:id="24" w:name="_Toc71202941"/>
      <w:r w:rsidRPr="003A3E60">
        <w:lastRenderedPageBreak/>
        <w:t>Questions about</w:t>
      </w:r>
      <w:r w:rsidR="00256BB5" w:rsidRPr="003A3E60">
        <w:t xml:space="preserve"> </w:t>
      </w:r>
      <w:r w:rsidR="00B8684E" w:rsidRPr="003A3E60">
        <w:t xml:space="preserve">service </w:t>
      </w:r>
      <w:r w:rsidR="00256BB5" w:rsidRPr="003A3E60">
        <w:t>delivery</w:t>
      </w:r>
      <w:bookmarkEnd w:id="24"/>
      <w:r w:rsidR="00256BB5" w:rsidRPr="003A3E60">
        <w:t xml:space="preserve"> </w:t>
      </w:r>
    </w:p>
    <w:p w14:paraId="15FD8D62" w14:textId="6C8647A8" w:rsidR="00082E82" w:rsidRPr="003A3E60" w:rsidRDefault="00082E82" w:rsidP="00F15F97">
      <w:pPr>
        <w:pStyle w:val="Heading2"/>
        <w:jc w:val="left"/>
      </w:pPr>
      <w:bookmarkStart w:id="25" w:name="_Toc71202942"/>
      <w:r w:rsidRPr="003A3E60">
        <w:t xml:space="preserve">Will priority access to the </w:t>
      </w:r>
      <w:r w:rsidR="00A568B0" w:rsidRPr="003A3E60">
        <w:t xml:space="preserve">Jobs Victoria </w:t>
      </w:r>
      <w:r w:rsidR="0F41CD33" w:rsidRPr="003A3E60">
        <w:t>Career Counsellors</w:t>
      </w:r>
      <w:r w:rsidRPr="003A3E60">
        <w:t xml:space="preserve"> </w:t>
      </w:r>
      <w:r w:rsidR="00A568B0" w:rsidRPr="003A3E60">
        <w:t>service</w:t>
      </w:r>
      <w:r w:rsidRPr="003A3E60">
        <w:t xml:space="preserve"> be given to </w:t>
      </w:r>
      <w:proofErr w:type="gramStart"/>
      <w:r w:rsidRPr="003A3E60">
        <w:t>particular demographic</w:t>
      </w:r>
      <w:proofErr w:type="gramEnd"/>
      <w:r w:rsidRPr="003A3E60">
        <w:t xml:space="preserve"> groups or cohorts?</w:t>
      </w:r>
      <w:bookmarkEnd w:id="25"/>
    </w:p>
    <w:p w14:paraId="3B25B27B" w14:textId="27BBFDEE" w:rsidR="00082E82" w:rsidRPr="003A3E60" w:rsidRDefault="00082E82" w:rsidP="00F15F97">
      <w:pPr>
        <w:jc w:val="left"/>
      </w:pPr>
      <w:r w:rsidRPr="003A3E60">
        <w:t>No specific demographic groups will be targeted.</w:t>
      </w:r>
      <w:r w:rsidR="005D047A" w:rsidRPr="003A3E60">
        <w:t xml:space="preserve"> As specified in the </w:t>
      </w:r>
      <w:r w:rsidR="00D82F29" w:rsidRPr="003A3E60">
        <w:t xml:space="preserve">funding guidelines, it is expected that all services will </w:t>
      </w:r>
      <w:r w:rsidR="004B4F26" w:rsidRPr="003A3E60">
        <w:t xml:space="preserve">support a diverse range of clients through provision of culturally safe, </w:t>
      </w:r>
      <w:proofErr w:type="gramStart"/>
      <w:r w:rsidR="004B4F26" w:rsidRPr="003A3E60">
        <w:t>inclusive</w:t>
      </w:r>
      <w:proofErr w:type="gramEnd"/>
      <w:r w:rsidR="004B4F26" w:rsidRPr="003A3E60">
        <w:t xml:space="preserve"> and responsive services.</w:t>
      </w:r>
    </w:p>
    <w:p w14:paraId="2CFD69AC" w14:textId="77777777" w:rsidR="00B51FCA" w:rsidRPr="003A3E60" w:rsidRDefault="00B51FCA" w:rsidP="00F15F97">
      <w:pPr>
        <w:pStyle w:val="Heading2"/>
        <w:jc w:val="left"/>
      </w:pPr>
      <w:bookmarkStart w:id="26" w:name="_Toc71202943"/>
      <w:r w:rsidRPr="003A3E60">
        <w:t>What data will need to be collected and how often will reporting be required?</w:t>
      </w:r>
      <w:bookmarkEnd w:id="26"/>
      <w:r w:rsidRPr="003A3E60">
        <w:t xml:space="preserve"> </w:t>
      </w:r>
    </w:p>
    <w:p w14:paraId="3CCE1B79" w14:textId="5CC49C95" w:rsidR="00E915ED" w:rsidRPr="003A3E60" w:rsidRDefault="00B51FCA" w:rsidP="00F15F97">
      <w:pPr>
        <w:jc w:val="left"/>
      </w:pPr>
      <w:r w:rsidRPr="003A3E60">
        <w:t xml:space="preserve">The data and reporting requirement are currently in development and will be made available as part of the funding agreement. </w:t>
      </w:r>
      <w:r w:rsidR="00A568B0" w:rsidRPr="003A3E60">
        <w:t>However, as part of the</w:t>
      </w:r>
      <w:r w:rsidR="00C60D53" w:rsidRPr="003A3E60">
        <w:t xml:space="preserve"> </w:t>
      </w:r>
      <w:r w:rsidR="00E915ED" w:rsidRPr="003A3E60">
        <w:t xml:space="preserve">key selection criteria, </w:t>
      </w:r>
      <w:r w:rsidR="00C60D53" w:rsidRPr="003A3E60">
        <w:t>applicants are required to</w:t>
      </w:r>
      <w:r w:rsidR="00E915ED" w:rsidRPr="003A3E60">
        <w:t xml:space="preserve"> illust</w:t>
      </w:r>
      <w:r w:rsidR="007D1D2C" w:rsidRPr="003A3E60">
        <w:t>rate</w:t>
      </w:r>
      <w:r w:rsidR="00E915ED" w:rsidRPr="003A3E60">
        <w:t xml:space="preserve"> the approach they will use to assess the needs of clients and any </w:t>
      </w:r>
      <w:proofErr w:type="gramStart"/>
      <w:r w:rsidR="00E915ED" w:rsidRPr="003A3E60">
        <w:t>particular tools</w:t>
      </w:r>
      <w:proofErr w:type="gramEnd"/>
      <w:r w:rsidR="00E915ED" w:rsidRPr="003A3E60">
        <w:t xml:space="preserve"> or frameworks that would be utilised</w:t>
      </w:r>
      <w:r w:rsidR="00425F56" w:rsidRPr="003A3E60">
        <w:t>. This</w:t>
      </w:r>
      <w:r w:rsidR="007D1D2C" w:rsidRPr="003A3E60">
        <w:t xml:space="preserve"> </w:t>
      </w:r>
      <w:r w:rsidR="00425F56" w:rsidRPr="003A3E60">
        <w:t>will inform the data and reporting requirements</w:t>
      </w:r>
      <w:r w:rsidR="00A57C9F" w:rsidRPr="003A3E60">
        <w:t xml:space="preserve"> for the service</w:t>
      </w:r>
      <w:r w:rsidR="00E915ED" w:rsidRPr="003A3E60">
        <w:t>.</w:t>
      </w:r>
    </w:p>
    <w:p w14:paraId="7B005182" w14:textId="0A403683" w:rsidR="00381A52" w:rsidRPr="003A3E60" w:rsidRDefault="00381A52" w:rsidP="37560AD2">
      <w:pPr>
        <w:pStyle w:val="Heading2"/>
        <w:jc w:val="left"/>
        <w:rPr>
          <w:rFonts w:eastAsiaTheme="minorEastAsia"/>
        </w:rPr>
      </w:pPr>
      <w:bookmarkStart w:id="27" w:name="_Toc71202944"/>
      <w:r w:rsidRPr="003A3E60">
        <w:t xml:space="preserve">Will </w:t>
      </w:r>
      <w:r w:rsidR="00A57C9F" w:rsidRPr="003A3E60">
        <w:t xml:space="preserve">the Jobs Victoria </w:t>
      </w:r>
      <w:r w:rsidR="6BF0ED4F" w:rsidRPr="003A3E60">
        <w:t>Career Counsellors</w:t>
      </w:r>
      <w:r w:rsidR="00A57C9F" w:rsidRPr="003A3E60">
        <w:t xml:space="preserve"> service</w:t>
      </w:r>
      <w:r w:rsidRPr="003A3E60">
        <w:t xml:space="preserve"> be only face</w:t>
      </w:r>
      <w:r w:rsidR="00B8684E" w:rsidRPr="003A3E60">
        <w:t>-</w:t>
      </w:r>
      <w:r w:rsidRPr="003A3E60">
        <w:t xml:space="preserve"> to</w:t>
      </w:r>
      <w:r w:rsidR="00B8684E" w:rsidRPr="003A3E60">
        <w:t>-</w:t>
      </w:r>
      <w:r w:rsidRPr="003A3E60">
        <w:t xml:space="preserve"> </w:t>
      </w:r>
      <w:r w:rsidR="00B8684E" w:rsidRPr="003A3E60">
        <w:t>face,</w:t>
      </w:r>
      <w:r w:rsidRPr="003A3E60">
        <w:t xml:space="preserve"> or will digital services be considered?</w:t>
      </w:r>
      <w:bookmarkEnd w:id="27"/>
      <w:r w:rsidRPr="003A3E60">
        <w:t xml:space="preserve">  </w:t>
      </w:r>
    </w:p>
    <w:p w14:paraId="5643E9DA" w14:textId="2D7B0597" w:rsidR="00381A52" w:rsidRPr="003A3E60" w:rsidRDefault="4C4F9516" w:rsidP="00F15F97">
      <w:pPr>
        <w:jc w:val="left"/>
        <w:rPr>
          <w:rFonts w:ascii="Calibri" w:eastAsia="Calibri" w:hAnsi="Calibri" w:cs="Calibri"/>
        </w:rPr>
      </w:pPr>
      <w:r w:rsidRPr="003A3E60">
        <w:rPr>
          <w:rFonts w:ascii="Calibri" w:eastAsia="Calibri" w:hAnsi="Calibri" w:cs="Calibri"/>
        </w:rPr>
        <w:t>T</w:t>
      </w:r>
      <w:r w:rsidR="4638F6EA" w:rsidRPr="003A3E60">
        <w:rPr>
          <w:rFonts w:ascii="Calibri" w:eastAsia="Calibri" w:hAnsi="Calibri" w:cs="Calibri"/>
        </w:rPr>
        <w:t xml:space="preserve">he department recognises </w:t>
      </w:r>
      <w:r w:rsidR="389AAF9C" w:rsidRPr="003A3E60">
        <w:rPr>
          <w:rFonts w:ascii="Calibri" w:eastAsia="Calibri" w:hAnsi="Calibri" w:cs="Calibri"/>
        </w:rPr>
        <w:t>digital service</w:t>
      </w:r>
      <w:r w:rsidR="00A57C9F" w:rsidRPr="003A3E60">
        <w:rPr>
          <w:rFonts w:ascii="Calibri" w:eastAsia="Calibri" w:hAnsi="Calibri" w:cs="Calibri"/>
        </w:rPr>
        <w:t>s</w:t>
      </w:r>
      <w:r w:rsidR="389AAF9C" w:rsidRPr="003A3E60">
        <w:rPr>
          <w:rFonts w:ascii="Calibri" w:eastAsia="Calibri" w:hAnsi="Calibri" w:cs="Calibri"/>
        </w:rPr>
        <w:t xml:space="preserve"> (</w:t>
      </w:r>
      <w:r w:rsidR="00A57C9F" w:rsidRPr="003A3E60">
        <w:rPr>
          <w:rFonts w:ascii="Calibri" w:eastAsia="Calibri" w:hAnsi="Calibri" w:cs="Calibri"/>
        </w:rPr>
        <w:t>i.e.</w:t>
      </w:r>
      <w:r w:rsidR="389AAF9C" w:rsidRPr="003A3E60">
        <w:rPr>
          <w:rFonts w:ascii="Calibri" w:eastAsia="Calibri" w:hAnsi="Calibri" w:cs="Calibri"/>
        </w:rPr>
        <w:t xml:space="preserve"> </w:t>
      </w:r>
      <w:r w:rsidR="00A57C9F" w:rsidRPr="003A3E60">
        <w:rPr>
          <w:rFonts w:ascii="Calibri" w:eastAsia="Calibri" w:hAnsi="Calibri" w:cs="Calibri"/>
        </w:rPr>
        <w:t>utilising</w:t>
      </w:r>
      <w:r w:rsidR="389AAF9C" w:rsidRPr="003A3E60">
        <w:rPr>
          <w:rFonts w:ascii="Calibri" w:eastAsia="Calibri" w:hAnsi="Calibri" w:cs="Calibri"/>
        </w:rPr>
        <w:t xml:space="preserve"> video conference calls) </w:t>
      </w:r>
      <w:r w:rsidR="00A57C9F" w:rsidRPr="003A3E60">
        <w:rPr>
          <w:rFonts w:ascii="Calibri" w:eastAsia="Calibri" w:hAnsi="Calibri" w:cs="Calibri"/>
        </w:rPr>
        <w:t>are necessary for</w:t>
      </w:r>
      <w:r w:rsidR="30D33043" w:rsidRPr="003A3E60">
        <w:rPr>
          <w:rFonts w:ascii="Calibri" w:eastAsia="Calibri" w:hAnsi="Calibri" w:cs="Calibri"/>
        </w:rPr>
        <w:t xml:space="preserve"> meeting </w:t>
      </w:r>
      <w:r w:rsidR="405692A8" w:rsidRPr="003A3E60">
        <w:rPr>
          <w:rFonts w:ascii="Calibri" w:eastAsia="Calibri" w:hAnsi="Calibri" w:cs="Calibri"/>
        </w:rPr>
        <w:t xml:space="preserve">the needs of </w:t>
      </w:r>
      <w:r w:rsidR="00A57C9F" w:rsidRPr="003A3E60">
        <w:rPr>
          <w:rFonts w:ascii="Calibri" w:eastAsia="Calibri" w:hAnsi="Calibri" w:cs="Calibri"/>
        </w:rPr>
        <w:t>individuals</w:t>
      </w:r>
      <w:r w:rsidR="0ED2760E" w:rsidRPr="003A3E60">
        <w:rPr>
          <w:rFonts w:ascii="Calibri" w:eastAsia="Calibri" w:hAnsi="Calibri" w:cs="Calibri"/>
        </w:rPr>
        <w:t xml:space="preserve">, such as </w:t>
      </w:r>
      <w:r w:rsidR="00586B34" w:rsidRPr="003A3E60">
        <w:rPr>
          <w:rFonts w:ascii="Calibri" w:eastAsia="Calibri" w:hAnsi="Calibri" w:cs="Calibri"/>
        </w:rPr>
        <w:t xml:space="preserve">those </w:t>
      </w:r>
      <w:r w:rsidR="0ED2760E" w:rsidRPr="003A3E60">
        <w:rPr>
          <w:rFonts w:ascii="Calibri" w:eastAsia="Calibri" w:hAnsi="Calibri" w:cs="Calibri"/>
        </w:rPr>
        <w:t>in rural areas</w:t>
      </w:r>
      <w:r w:rsidR="00586B34" w:rsidRPr="003A3E60">
        <w:rPr>
          <w:rFonts w:ascii="Calibri" w:eastAsia="Calibri" w:hAnsi="Calibri" w:cs="Calibri"/>
        </w:rPr>
        <w:t>, and to increase service access. As such,</w:t>
      </w:r>
      <w:r w:rsidR="003904B7" w:rsidRPr="003A3E60">
        <w:rPr>
          <w:rFonts w:ascii="Calibri" w:eastAsia="Calibri" w:hAnsi="Calibri" w:cs="Calibri"/>
        </w:rPr>
        <w:t xml:space="preserve"> the department will be keen to consider</w:t>
      </w:r>
      <w:r w:rsidR="00A02CBA" w:rsidRPr="003A3E60">
        <w:rPr>
          <w:rFonts w:ascii="Calibri" w:eastAsia="Calibri" w:hAnsi="Calibri" w:cs="Calibri"/>
        </w:rPr>
        <w:t xml:space="preserve"> proposals for different delivery models including </w:t>
      </w:r>
      <w:r w:rsidR="00586B34" w:rsidRPr="003A3E60">
        <w:rPr>
          <w:rFonts w:ascii="Calibri" w:eastAsia="Calibri" w:hAnsi="Calibri" w:cs="Calibri"/>
        </w:rPr>
        <w:t>face-to-face and online modes of service delivery.</w:t>
      </w:r>
      <w:r w:rsidR="0ED2760E" w:rsidRPr="003A3E60">
        <w:rPr>
          <w:rFonts w:ascii="Calibri" w:eastAsia="Calibri" w:hAnsi="Calibri" w:cs="Calibri"/>
        </w:rPr>
        <w:t xml:space="preserve"> </w:t>
      </w:r>
    </w:p>
    <w:p w14:paraId="6DCD608A" w14:textId="6252D9FC" w:rsidR="00746D63" w:rsidRPr="003A3E60" w:rsidRDefault="534C02FE" w:rsidP="00B93CBB">
      <w:pPr>
        <w:pStyle w:val="Heading2"/>
        <w:jc w:val="left"/>
        <w:rPr>
          <w:rFonts w:eastAsiaTheme="minorEastAsia"/>
        </w:rPr>
      </w:pPr>
      <w:bookmarkStart w:id="28" w:name="_Toc71202945"/>
      <w:r w:rsidRPr="003A3E60">
        <w:rPr>
          <w:rFonts w:eastAsiaTheme="minorEastAsia" w:cstheme="minorBidi"/>
        </w:rPr>
        <w:t>How much funding will be provided to deliver</w:t>
      </w:r>
      <w:r w:rsidR="00586B34" w:rsidRPr="003A3E60">
        <w:rPr>
          <w:rFonts w:eastAsiaTheme="minorEastAsia" w:cstheme="minorBidi"/>
        </w:rPr>
        <w:t xml:space="preserve"> the Jobs Victoria</w:t>
      </w:r>
      <w:r w:rsidRPr="003A3E60">
        <w:rPr>
          <w:rFonts w:eastAsiaTheme="minorEastAsia" w:cstheme="minorBidi"/>
        </w:rPr>
        <w:t xml:space="preserve"> Career Counsell</w:t>
      </w:r>
      <w:r w:rsidR="00586B34" w:rsidRPr="003A3E60">
        <w:rPr>
          <w:rFonts w:eastAsiaTheme="minorEastAsia" w:cstheme="minorBidi"/>
        </w:rPr>
        <w:t>ors</w:t>
      </w:r>
      <w:r w:rsidR="00B8684E" w:rsidRPr="003A3E60">
        <w:rPr>
          <w:rFonts w:eastAsiaTheme="minorEastAsia" w:cstheme="minorBidi"/>
        </w:rPr>
        <w:t xml:space="preserve"> </w:t>
      </w:r>
      <w:r w:rsidRPr="003A3E60">
        <w:rPr>
          <w:rFonts w:eastAsiaTheme="minorEastAsia" w:cstheme="minorBidi"/>
        </w:rPr>
        <w:t>service?</w:t>
      </w:r>
      <w:bookmarkEnd w:id="28"/>
    </w:p>
    <w:p w14:paraId="14B69AC4" w14:textId="048C16CB" w:rsidR="00746D63" w:rsidRPr="003A3E60" w:rsidRDefault="0C7D4C98" w:rsidP="37560AD2">
      <w:pPr>
        <w:jc w:val="left"/>
        <w:rPr>
          <w:rFonts w:eastAsiaTheme="minorEastAsia"/>
        </w:rPr>
      </w:pPr>
      <w:r w:rsidRPr="003A3E60">
        <w:rPr>
          <w:rFonts w:eastAsiaTheme="minorEastAsia"/>
        </w:rPr>
        <w:t xml:space="preserve">There is no fixed funding rate/price for the delivery of </w:t>
      </w:r>
      <w:r w:rsidR="00586B34" w:rsidRPr="003A3E60">
        <w:rPr>
          <w:rFonts w:eastAsiaTheme="minorEastAsia"/>
        </w:rPr>
        <w:t xml:space="preserve">the </w:t>
      </w:r>
      <w:r w:rsidRPr="003A3E60">
        <w:rPr>
          <w:rFonts w:eastAsiaTheme="minorEastAsia"/>
        </w:rPr>
        <w:t>Jobs Victoria Career Counsell</w:t>
      </w:r>
      <w:r w:rsidR="00586B34" w:rsidRPr="003A3E60">
        <w:rPr>
          <w:rFonts w:eastAsiaTheme="minorEastAsia"/>
        </w:rPr>
        <w:t>ors</w:t>
      </w:r>
      <w:r w:rsidRPr="003A3E60">
        <w:rPr>
          <w:rFonts w:eastAsiaTheme="minorEastAsia"/>
        </w:rPr>
        <w:t xml:space="preserve"> service. It is expected costs will vary with </w:t>
      </w:r>
      <w:r w:rsidR="00586B34" w:rsidRPr="003A3E60">
        <w:rPr>
          <w:rFonts w:eastAsiaTheme="minorEastAsia"/>
        </w:rPr>
        <w:t xml:space="preserve">each </w:t>
      </w:r>
      <w:r w:rsidRPr="003A3E60">
        <w:rPr>
          <w:rFonts w:eastAsiaTheme="minorEastAsia"/>
        </w:rPr>
        <w:t xml:space="preserve">proposed service model. Applications for funding must include the proposed number of </w:t>
      </w:r>
      <w:r w:rsidR="00B8684E" w:rsidRPr="003A3E60">
        <w:rPr>
          <w:rFonts w:eastAsiaTheme="minorEastAsia"/>
        </w:rPr>
        <w:t>participants to</w:t>
      </w:r>
      <w:r w:rsidRPr="003A3E60">
        <w:rPr>
          <w:rFonts w:eastAsiaTheme="minorEastAsia"/>
        </w:rPr>
        <w:t xml:space="preserve"> be</w:t>
      </w:r>
      <w:r w:rsidR="00586B34" w:rsidRPr="003A3E60">
        <w:rPr>
          <w:rFonts w:eastAsiaTheme="minorEastAsia"/>
        </w:rPr>
        <w:t xml:space="preserve"> </w:t>
      </w:r>
      <w:r w:rsidRPr="003A3E60">
        <w:rPr>
          <w:rFonts w:eastAsiaTheme="minorEastAsia"/>
        </w:rPr>
        <w:t xml:space="preserve">supported and justification </w:t>
      </w:r>
      <w:r w:rsidR="00586B34" w:rsidRPr="003A3E60">
        <w:rPr>
          <w:rFonts w:eastAsiaTheme="minorEastAsia"/>
        </w:rPr>
        <w:t>for how</w:t>
      </w:r>
      <w:r w:rsidRPr="003A3E60">
        <w:rPr>
          <w:rFonts w:eastAsiaTheme="minorEastAsia"/>
        </w:rPr>
        <w:t xml:space="preserve"> funding sought </w:t>
      </w:r>
      <w:r w:rsidR="00586B34" w:rsidRPr="003A3E60">
        <w:rPr>
          <w:rFonts w:eastAsiaTheme="minorEastAsia"/>
        </w:rPr>
        <w:t xml:space="preserve">will </w:t>
      </w:r>
      <w:r w:rsidRPr="003A3E60">
        <w:rPr>
          <w:rFonts w:eastAsiaTheme="minorEastAsia"/>
        </w:rPr>
        <w:t>provide value for money. See section 7, Selection Criteria, for more information.</w:t>
      </w:r>
    </w:p>
    <w:p w14:paraId="002565F9" w14:textId="30EB7D68" w:rsidR="0C7D4C98" w:rsidRPr="003A3E60" w:rsidRDefault="0C7D4C98" w:rsidP="37560AD2">
      <w:pPr>
        <w:jc w:val="left"/>
        <w:rPr>
          <w:rFonts w:eastAsiaTheme="minorEastAsia"/>
        </w:rPr>
      </w:pPr>
      <w:r w:rsidRPr="003A3E60">
        <w:rPr>
          <w:rFonts w:eastAsiaTheme="minorEastAsia"/>
        </w:rPr>
        <w:t xml:space="preserve">Funding will need to cover the salary/wages of </w:t>
      </w:r>
      <w:r w:rsidR="00586B34" w:rsidRPr="003A3E60">
        <w:rPr>
          <w:rFonts w:eastAsiaTheme="minorEastAsia"/>
        </w:rPr>
        <w:t>all proposed c</w:t>
      </w:r>
      <w:r w:rsidRPr="003A3E60">
        <w:rPr>
          <w:rFonts w:eastAsiaTheme="minorEastAsia"/>
        </w:rPr>
        <w:t xml:space="preserve">areer </w:t>
      </w:r>
      <w:r w:rsidR="00586B34" w:rsidRPr="003A3E60">
        <w:rPr>
          <w:rFonts w:eastAsiaTheme="minorEastAsia"/>
        </w:rPr>
        <w:t>c</w:t>
      </w:r>
      <w:r w:rsidRPr="003A3E60">
        <w:rPr>
          <w:rFonts w:eastAsiaTheme="minorEastAsia"/>
        </w:rPr>
        <w:t>ounsellors including superannuation and other on-costs</w:t>
      </w:r>
      <w:r w:rsidR="00586B34" w:rsidRPr="003A3E60">
        <w:rPr>
          <w:rFonts w:eastAsiaTheme="minorEastAsia"/>
        </w:rPr>
        <w:t xml:space="preserve"> including</w:t>
      </w:r>
      <w:r w:rsidRPr="003A3E60">
        <w:rPr>
          <w:rFonts w:eastAsiaTheme="minorEastAsia"/>
        </w:rPr>
        <w:t xml:space="preserve"> on-going professional development, transport, supervision, coordination, accommodation, information technology/digital costs and any other costs deemed necessary to deliver an effective and high-quality service.</w:t>
      </w:r>
    </w:p>
    <w:p w14:paraId="36605FCC" w14:textId="7A1A9896" w:rsidR="00B51FCA" w:rsidRPr="003A3E60" w:rsidRDefault="00B51FCA" w:rsidP="00F15F97">
      <w:pPr>
        <w:pStyle w:val="Heading2"/>
        <w:jc w:val="left"/>
      </w:pPr>
      <w:bookmarkStart w:id="29" w:name="_Toc71202946"/>
      <w:r w:rsidRPr="003A3E60">
        <w:t>How do you envisage</w:t>
      </w:r>
      <w:r w:rsidR="00C05F56" w:rsidRPr="003A3E60">
        <w:t xml:space="preserve"> the Jobs Victoria</w:t>
      </w:r>
      <w:r w:rsidRPr="003A3E60">
        <w:t xml:space="preserve"> </w:t>
      </w:r>
      <w:r w:rsidR="58DA4EDA" w:rsidRPr="003A3E60">
        <w:t xml:space="preserve">Career Counsellors </w:t>
      </w:r>
      <w:r w:rsidR="00C05F56" w:rsidRPr="003A3E60">
        <w:t xml:space="preserve">service </w:t>
      </w:r>
      <w:r w:rsidRPr="003A3E60">
        <w:t xml:space="preserve">will work with </w:t>
      </w:r>
      <w:r w:rsidR="00C05F56" w:rsidRPr="003A3E60">
        <w:t xml:space="preserve">the services </w:t>
      </w:r>
      <w:r w:rsidRPr="003A3E60">
        <w:t>and supports already in place?</w:t>
      </w:r>
      <w:bookmarkEnd w:id="29"/>
      <w:r w:rsidRPr="003A3E60">
        <w:t xml:space="preserve">  </w:t>
      </w:r>
    </w:p>
    <w:p w14:paraId="6F523BC0" w14:textId="2E6F71ED" w:rsidR="00B51FCA" w:rsidRPr="003A3E60" w:rsidRDefault="00C05F56" w:rsidP="37560AD2">
      <w:pPr>
        <w:jc w:val="left"/>
      </w:pPr>
      <w:r w:rsidRPr="003A3E60">
        <w:t xml:space="preserve">The Jobs Victoria </w:t>
      </w:r>
      <w:r w:rsidR="44387BCA" w:rsidRPr="003A3E60">
        <w:t>Career Counsellors</w:t>
      </w:r>
      <w:r w:rsidRPr="003A3E60">
        <w:t xml:space="preserve"> service</w:t>
      </w:r>
      <w:r w:rsidR="44387BCA" w:rsidRPr="003A3E60">
        <w:t xml:space="preserve"> will add consistency, quality, depth and capacity to the current career guidance services in Victoria</w:t>
      </w:r>
      <w:r w:rsidR="00CD3382" w:rsidRPr="003A3E60">
        <w:t xml:space="preserve"> by</w:t>
      </w:r>
      <w:r w:rsidR="44387BCA" w:rsidRPr="003A3E60">
        <w:t xml:space="preserve"> complementing other services such as those offered through TAFE Skills and Jobs Centres, the secondary education system</w:t>
      </w:r>
      <w:r w:rsidR="00CD3382" w:rsidRPr="003A3E60">
        <w:t>,</w:t>
      </w:r>
      <w:r w:rsidR="44387BCA" w:rsidRPr="003A3E60">
        <w:t xml:space="preserve"> and the broader suite of Jobs Victoria services. </w:t>
      </w:r>
      <w:r w:rsidR="00CD3382" w:rsidRPr="003A3E60">
        <w:t xml:space="preserve">Applicants are required to substantiate </w:t>
      </w:r>
      <w:r w:rsidR="004A3AF5" w:rsidRPr="003A3E60">
        <w:t xml:space="preserve">how </w:t>
      </w:r>
      <w:r w:rsidR="00CD3382" w:rsidRPr="003A3E60">
        <w:t xml:space="preserve">their proposals </w:t>
      </w:r>
      <w:r w:rsidR="004A3AF5" w:rsidRPr="003A3E60">
        <w:t>will</w:t>
      </w:r>
      <w:r w:rsidR="00361BDC" w:rsidRPr="003A3E60">
        <w:t xml:space="preserve"> complement</w:t>
      </w:r>
      <w:r w:rsidR="007262F9" w:rsidRPr="003A3E60">
        <w:t>,</w:t>
      </w:r>
      <w:r w:rsidR="00361BDC" w:rsidRPr="003A3E60">
        <w:t xml:space="preserve"> and not duplicate</w:t>
      </w:r>
      <w:r w:rsidR="007262F9" w:rsidRPr="003A3E60">
        <w:t>,</w:t>
      </w:r>
      <w:r w:rsidR="00361BDC" w:rsidRPr="003A3E60">
        <w:t xml:space="preserve"> existing like-services by describing the</w:t>
      </w:r>
      <w:r w:rsidR="00757045" w:rsidRPr="003A3E60">
        <w:t xml:space="preserve"> partnerships and</w:t>
      </w:r>
      <w:r w:rsidR="00CD3382" w:rsidRPr="003A3E60">
        <w:t xml:space="preserve"> collaboration</w:t>
      </w:r>
      <w:r w:rsidR="00757045" w:rsidRPr="003A3E60">
        <w:t>s</w:t>
      </w:r>
      <w:r w:rsidR="005A3750" w:rsidRPr="003A3E60">
        <w:t xml:space="preserve"> proposed</w:t>
      </w:r>
      <w:r w:rsidR="00757045" w:rsidRPr="003A3E60">
        <w:t xml:space="preserve"> for their delivery of the Jobs Victoria Career Counsellors service. </w:t>
      </w:r>
    </w:p>
    <w:p w14:paraId="35DB9383" w14:textId="5A096E7B" w:rsidR="00833FB1" w:rsidRPr="003A3E60" w:rsidRDefault="00833FB1" w:rsidP="37560AD2">
      <w:pPr>
        <w:jc w:val="left"/>
      </w:pPr>
      <w:r w:rsidRPr="003A3E60">
        <w:t xml:space="preserve">The department will </w:t>
      </w:r>
      <w:r w:rsidR="000310B6" w:rsidRPr="003A3E60">
        <w:t>coordinate</w:t>
      </w:r>
      <w:r w:rsidRPr="003A3E60">
        <w:t xml:space="preserve"> </w:t>
      </w:r>
      <w:r w:rsidR="00D8389C" w:rsidRPr="003A3E60">
        <w:t xml:space="preserve">relevant </w:t>
      </w:r>
      <w:r w:rsidR="000310B6" w:rsidRPr="003A3E60">
        <w:t>infrastructure</w:t>
      </w:r>
      <w:r w:rsidR="00D8389C" w:rsidRPr="003A3E60">
        <w:t xml:space="preserve"> and forums to facilitate further coordination and collaboration </w:t>
      </w:r>
      <w:r w:rsidR="000310B6" w:rsidRPr="003A3E60">
        <w:t xml:space="preserve">with existing services and initiates </w:t>
      </w:r>
      <w:r w:rsidR="00991265" w:rsidRPr="003A3E60">
        <w:t xml:space="preserve">on the ground </w:t>
      </w:r>
      <w:r w:rsidR="00D8389C" w:rsidRPr="003A3E60">
        <w:t xml:space="preserve">once the Jobs Victoria Career Counsellors service is implemented. </w:t>
      </w:r>
    </w:p>
    <w:p w14:paraId="67311DC0" w14:textId="750CB380" w:rsidR="00313785" w:rsidRPr="003A3E60" w:rsidRDefault="00313785" w:rsidP="00F15F97">
      <w:pPr>
        <w:pStyle w:val="Heading2"/>
        <w:jc w:val="left"/>
      </w:pPr>
      <w:bookmarkStart w:id="30" w:name="_Toc71202947"/>
      <w:r w:rsidRPr="003A3E60">
        <w:lastRenderedPageBreak/>
        <w:t xml:space="preserve">What qualifications </w:t>
      </w:r>
      <w:r w:rsidR="00B8684E" w:rsidRPr="003A3E60">
        <w:t xml:space="preserve">do </w:t>
      </w:r>
      <w:r w:rsidR="005F5B21" w:rsidRPr="003A3E60">
        <w:t xml:space="preserve">the </w:t>
      </w:r>
      <w:r w:rsidR="00B8684E" w:rsidRPr="003A3E60">
        <w:t>Jobs</w:t>
      </w:r>
      <w:r w:rsidR="00991265" w:rsidRPr="003A3E60">
        <w:t xml:space="preserve"> Victoria</w:t>
      </w:r>
      <w:r w:rsidR="39820DBF" w:rsidRPr="003A3E60">
        <w:t xml:space="preserve"> Career Counsellor</w:t>
      </w:r>
      <w:r w:rsidRPr="003A3E60">
        <w:t xml:space="preserve"> need to have?</w:t>
      </w:r>
      <w:bookmarkEnd w:id="30"/>
    </w:p>
    <w:p w14:paraId="003BD4F2" w14:textId="2E32C000" w:rsidR="00313785" w:rsidRPr="003A3E60" w:rsidRDefault="4C2FF6DB" w:rsidP="37560AD2">
      <w:pPr>
        <w:jc w:val="left"/>
      </w:pPr>
      <w:r w:rsidRPr="003A3E60">
        <w:t xml:space="preserve"> </w:t>
      </w:r>
      <w:r w:rsidR="00991265" w:rsidRPr="003A3E60">
        <w:t xml:space="preserve">Jobs Victoria </w:t>
      </w:r>
      <w:r w:rsidRPr="003A3E60">
        <w:t>Career Counsellors will have a minimum graduate certificate qualification in career development</w:t>
      </w:r>
      <w:r w:rsidR="00991265" w:rsidRPr="003A3E60">
        <w:t xml:space="preserve">, or </w:t>
      </w:r>
      <w:r w:rsidR="00934264" w:rsidRPr="003A3E60">
        <w:t>equivalent</w:t>
      </w:r>
      <w:r w:rsidR="002D5E66" w:rsidRPr="003A3E60">
        <w:t>.</w:t>
      </w:r>
    </w:p>
    <w:p w14:paraId="2A0C6717" w14:textId="20857D43" w:rsidR="00AB57CC" w:rsidRPr="003A3E60" w:rsidRDefault="005F5B21" w:rsidP="00161EA2">
      <w:pPr>
        <w:pStyle w:val="Heading2"/>
      </w:pPr>
      <w:bookmarkStart w:id="31" w:name="_Toc71202948"/>
      <w:r w:rsidRPr="003A3E60">
        <w:t xml:space="preserve">Would </w:t>
      </w:r>
      <w:r w:rsidR="00161EA2" w:rsidRPr="003A3E60">
        <w:t>a Certificate IV in Career Development be an acceptable qualification?</w:t>
      </w:r>
      <w:bookmarkEnd w:id="31"/>
    </w:p>
    <w:p w14:paraId="04816A62" w14:textId="51320518" w:rsidR="00CF21D5" w:rsidRPr="003A3E60" w:rsidRDefault="002D5E66" w:rsidP="00CF21D5">
      <w:r w:rsidRPr="003A3E60">
        <w:t xml:space="preserve">No. </w:t>
      </w:r>
      <w:r w:rsidR="00CF21D5" w:rsidRPr="003A3E60">
        <w:t xml:space="preserve">We are seeking </w:t>
      </w:r>
      <w:r w:rsidR="005F5B21" w:rsidRPr="003A3E60">
        <w:t>C</w:t>
      </w:r>
      <w:r w:rsidR="00CF21D5" w:rsidRPr="003A3E60">
        <w:t xml:space="preserve">areer </w:t>
      </w:r>
      <w:r w:rsidR="005F5B21" w:rsidRPr="003A3E60">
        <w:t>C</w:t>
      </w:r>
      <w:r w:rsidR="00CF21D5" w:rsidRPr="003A3E60">
        <w:t xml:space="preserve">ounsellors with postgraduate qualifications. </w:t>
      </w:r>
    </w:p>
    <w:p w14:paraId="6C068721" w14:textId="291D8F6C" w:rsidR="001A2F01" w:rsidRPr="003A3E60" w:rsidRDefault="001A2F01" w:rsidP="001A2F01">
      <w:pPr>
        <w:pStyle w:val="Heading2"/>
        <w:rPr>
          <w:rFonts w:eastAsia="Times New Roman" w:cstheme="minorHAnsi"/>
          <w:lang w:eastAsia="en-AU"/>
        </w:rPr>
      </w:pPr>
      <w:bookmarkStart w:id="32" w:name="_Toc71202949"/>
      <w:r w:rsidRPr="003A3E60">
        <w:rPr>
          <w:rFonts w:eastAsia="Times New Roman" w:cstheme="minorHAnsi"/>
          <w:lang w:eastAsia="en-AU"/>
        </w:rPr>
        <w:t xml:space="preserve">Has thought been given to some regional areas where </w:t>
      </w:r>
      <w:r w:rsidR="006E390E" w:rsidRPr="003A3E60">
        <w:rPr>
          <w:rFonts w:eastAsia="Times New Roman" w:cstheme="minorHAnsi"/>
          <w:lang w:eastAsia="en-AU"/>
        </w:rPr>
        <w:t>g</w:t>
      </w:r>
      <w:r w:rsidRPr="003A3E60">
        <w:rPr>
          <w:rFonts w:eastAsia="Times New Roman" w:cstheme="minorHAnsi"/>
          <w:lang w:eastAsia="en-AU"/>
        </w:rPr>
        <w:t xml:space="preserve">raduate qualified careers counsellors </w:t>
      </w:r>
      <w:r w:rsidR="00092F09" w:rsidRPr="003A3E60">
        <w:rPr>
          <w:rFonts w:eastAsia="Times New Roman" w:cstheme="minorHAnsi"/>
          <w:lang w:eastAsia="en-AU"/>
        </w:rPr>
        <w:t>may be</w:t>
      </w:r>
      <w:r w:rsidRPr="003A3E60">
        <w:rPr>
          <w:rFonts w:eastAsia="Times New Roman" w:cstheme="minorHAnsi"/>
          <w:lang w:eastAsia="en-AU"/>
        </w:rPr>
        <w:t xml:space="preserve"> hard to come by? Could support be provided to upskill locals?</w:t>
      </w:r>
      <w:bookmarkEnd w:id="32"/>
    </w:p>
    <w:p w14:paraId="3BF7ECA6" w14:textId="634B62E2" w:rsidR="009F26BA" w:rsidRPr="003A3E60" w:rsidRDefault="009F26BA" w:rsidP="009F26BA">
      <w:pPr>
        <w:rPr>
          <w:rFonts w:eastAsia="Times New Roman" w:cstheme="minorHAnsi"/>
          <w:lang w:eastAsia="en-AU"/>
        </w:rPr>
      </w:pPr>
      <w:r w:rsidRPr="003A3E60">
        <w:rPr>
          <w:rFonts w:eastAsia="Times New Roman" w:cstheme="minorHAnsi"/>
          <w:lang w:eastAsia="en-AU"/>
        </w:rPr>
        <w:t xml:space="preserve">The </w:t>
      </w:r>
      <w:r w:rsidR="006E390E" w:rsidRPr="003A3E60">
        <w:rPr>
          <w:rFonts w:eastAsia="Times New Roman" w:cstheme="minorHAnsi"/>
          <w:lang w:eastAsia="en-AU"/>
        </w:rPr>
        <w:t>d</w:t>
      </w:r>
      <w:r w:rsidRPr="003A3E60">
        <w:rPr>
          <w:rFonts w:eastAsia="Times New Roman" w:cstheme="minorHAnsi"/>
          <w:lang w:eastAsia="en-AU"/>
        </w:rPr>
        <w:t>epartment</w:t>
      </w:r>
      <w:r w:rsidR="00B04BA6" w:rsidRPr="003A3E60">
        <w:rPr>
          <w:rFonts w:eastAsia="Times New Roman" w:cstheme="minorHAnsi"/>
          <w:lang w:eastAsia="en-AU"/>
        </w:rPr>
        <w:t xml:space="preserve"> is</w:t>
      </w:r>
      <w:r w:rsidRPr="003A3E60">
        <w:rPr>
          <w:rFonts w:eastAsia="Times New Roman" w:cstheme="minorHAnsi"/>
          <w:lang w:eastAsia="en-AU"/>
        </w:rPr>
        <w:t xml:space="preserve"> keen to </w:t>
      </w:r>
      <w:r w:rsidR="002D5E66" w:rsidRPr="003A3E60">
        <w:rPr>
          <w:rFonts w:eastAsia="Times New Roman" w:cstheme="minorHAnsi"/>
          <w:lang w:eastAsia="en-AU"/>
        </w:rPr>
        <w:t>consider proposals</w:t>
      </w:r>
      <w:r w:rsidR="00D90741" w:rsidRPr="003A3E60">
        <w:rPr>
          <w:rFonts w:eastAsia="Times New Roman" w:cstheme="minorHAnsi"/>
          <w:lang w:eastAsia="en-AU"/>
        </w:rPr>
        <w:t xml:space="preserve"> for delivery that meets local needs. </w:t>
      </w:r>
      <w:r w:rsidRPr="003A3E60">
        <w:rPr>
          <w:rFonts w:eastAsia="Times New Roman" w:cstheme="minorHAnsi"/>
          <w:lang w:eastAsia="en-AU"/>
        </w:rPr>
        <w:t xml:space="preserve">If there are no adequately qualified people in a particular </w:t>
      </w:r>
      <w:r w:rsidR="00B04BA6" w:rsidRPr="003A3E60">
        <w:rPr>
          <w:rFonts w:eastAsia="Times New Roman" w:cstheme="minorHAnsi"/>
          <w:lang w:eastAsia="en-AU"/>
        </w:rPr>
        <w:t>region</w:t>
      </w:r>
      <w:r w:rsidRPr="003A3E60">
        <w:rPr>
          <w:rFonts w:eastAsia="Times New Roman" w:cstheme="minorHAnsi"/>
          <w:lang w:eastAsia="en-AU"/>
        </w:rPr>
        <w:t xml:space="preserve">, </w:t>
      </w:r>
      <w:r w:rsidR="00B04BA6" w:rsidRPr="003A3E60">
        <w:rPr>
          <w:rFonts w:eastAsia="Times New Roman" w:cstheme="minorHAnsi"/>
          <w:lang w:eastAsia="en-AU"/>
        </w:rPr>
        <w:t xml:space="preserve">the department will </w:t>
      </w:r>
      <w:r w:rsidRPr="003A3E60">
        <w:rPr>
          <w:rFonts w:eastAsia="Times New Roman" w:cstheme="minorHAnsi"/>
          <w:lang w:eastAsia="en-AU"/>
        </w:rPr>
        <w:t xml:space="preserve">consider </w:t>
      </w:r>
      <w:r w:rsidR="00D90741" w:rsidRPr="003A3E60">
        <w:rPr>
          <w:rFonts w:eastAsia="Times New Roman" w:cstheme="minorHAnsi"/>
          <w:lang w:eastAsia="en-AU"/>
        </w:rPr>
        <w:t xml:space="preserve">proposals to address this ‘gap’, including use of digital delivery and </w:t>
      </w:r>
      <w:r w:rsidRPr="003A3E60">
        <w:rPr>
          <w:rFonts w:eastAsia="Times New Roman" w:cstheme="minorHAnsi"/>
          <w:lang w:eastAsia="en-AU"/>
        </w:rPr>
        <w:t>support to upskill</w:t>
      </w:r>
      <w:r w:rsidR="00B04BA6" w:rsidRPr="003A3E60">
        <w:rPr>
          <w:rFonts w:eastAsia="Times New Roman" w:cstheme="minorHAnsi"/>
          <w:lang w:eastAsia="en-AU"/>
        </w:rPr>
        <w:t xml:space="preserve"> </w:t>
      </w:r>
      <w:r w:rsidR="00DB6570" w:rsidRPr="003A3E60">
        <w:rPr>
          <w:rFonts w:eastAsia="Times New Roman" w:cstheme="minorHAnsi"/>
          <w:lang w:eastAsia="en-AU"/>
        </w:rPr>
        <w:t>if</w:t>
      </w:r>
      <w:r w:rsidR="00D90741" w:rsidRPr="003A3E60">
        <w:rPr>
          <w:rFonts w:eastAsia="Times New Roman" w:cstheme="minorHAnsi"/>
          <w:lang w:eastAsia="en-AU"/>
        </w:rPr>
        <w:t xml:space="preserve"> this can be achieved in a timely manner</w:t>
      </w:r>
      <w:r w:rsidRPr="003A3E60">
        <w:rPr>
          <w:rFonts w:eastAsia="Times New Roman" w:cstheme="minorHAnsi"/>
          <w:lang w:eastAsia="en-AU"/>
        </w:rPr>
        <w:t>.</w:t>
      </w:r>
    </w:p>
    <w:p w14:paraId="5FDAE0A4" w14:textId="3059E651" w:rsidR="00B43A9D" w:rsidRPr="003A3E60" w:rsidRDefault="00B43A9D" w:rsidP="00B43A9D">
      <w:pPr>
        <w:pStyle w:val="Heading2"/>
      </w:pPr>
      <w:bookmarkStart w:id="33" w:name="_Toc71202950"/>
      <w:r w:rsidRPr="003A3E60">
        <w:t xml:space="preserve">What metrics and outcomes will the </w:t>
      </w:r>
      <w:r w:rsidR="0039090E" w:rsidRPr="003A3E60">
        <w:t>d</w:t>
      </w:r>
      <w:r w:rsidRPr="003A3E60">
        <w:t>epartment use to determine adequate service delivery?</w:t>
      </w:r>
      <w:bookmarkEnd w:id="33"/>
    </w:p>
    <w:p w14:paraId="0487BE12" w14:textId="7EABA5E1" w:rsidR="00442A33" w:rsidRPr="003A3E60" w:rsidRDefault="0039090E" w:rsidP="00442A33">
      <w:r w:rsidRPr="003A3E60">
        <w:t>As written i</w:t>
      </w:r>
      <w:r w:rsidR="003F5E35" w:rsidRPr="003A3E60">
        <w:t xml:space="preserve">n the </w:t>
      </w:r>
      <w:r w:rsidRPr="003A3E60">
        <w:t>G</w:t>
      </w:r>
      <w:r w:rsidR="003F5E35" w:rsidRPr="003A3E60">
        <w:t>uidelines</w:t>
      </w:r>
      <w:r w:rsidRPr="003A3E60">
        <w:t>,</w:t>
      </w:r>
      <w:r w:rsidR="003F5E35" w:rsidRPr="003A3E60">
        <w:t xml:space="preserve"> it is </w:t>
      </w:r>
      <w:r w:rsidR="007E5ABC" w:rsidRPr="003A3E60">
        <w:t xml:space="preserve">expected </w:t>
      </w:r>
      <w:r w:rsidRPr="003A3E60">
        <w:t>most applicants</w:t>
      </w:r>
      <w:r w:rsidR="003F5E35" w:rsidRPr="003A3E60">
        <w:t xml:space="preserve"> will already have systems </w:t>
      </w:r>
      <w:r w:rsidR="00537345" w:rsidRPr="003A3E60">
        <w:t xml:space="preserve">and tools </w:t>
      </w:r>
      <w:r w:rsidR="003F5E35" w:rsidRPr="003A3E60">
        <w:t xml:space="preserve">in place to assess </w:t>
      </w:r>
      <w:r w:rsidRPr="003A3E60">
        <w:t xml:space="preserve">the quality of service provision and </w:t>
      </w:r>
      <w:r w:rsidR="00353C7A" w:rsidRPr="003A3E60">
        <w:t xml:space="preserve">monitor the </w:t>
      </w:r>
      <w:r w:rsidRPr="003A3E60">
        <w:t xml:space="preserve">progress of </w:t>
      </w:r>
      <w:r w:rsidR="00537345" w:rsidRPr="003A3E60">
        <w:t xml:space="preserve">participants through the service.  </w:t>
      </w:r>
      <w:r w:rsidR="003F5E35" w:rsidRPr="003A3E60">
        <w:t xml:space="preserve">As part of </w:t>
      </w:r>
      <w:r w:rsidR="00942384" w:rsidRPr="003A3E60">
        <w:t>the</w:t>
      </w:r>
      <w:r w:rsidR="003F5E35" w:rsidRPr="003A3E60">
        <w:t xml:space="preserve"> application process</w:t>
      </w:r>
      <w:r w:rsidR="00942384" w:rsidRPr="003A3E60">
        <w:t xml:space="preserve">, the department is looking to understand what </w:t>
      </w:r>
      <w:r w:rsidR="00353C7A" w:rsidRPr="003A3E60">
        <w:t xml:space="preserve">mechanisms </w:t>
      </w:r>
      <w:r w:rsidR="00942384" w:rsidRPr="003A3E60">
        <w:t>providers</w:t>
      </w:r>
      <w:r w:rsidR="00D101D8" w:rsidRPr="003A3E60">
        <w:t xml:space="preserve"> currently</w:t>
      </w:r>
      <w:r w:rsidR="00092F09" w:rsidRPr="003A3E60">
        <w:t xml:space="preserve"> </w:t>
      </w:r>
      <w:r w:rsidR="00353C7A" w:rsidRPr="003A3E60">
        <w:t xml:space="preserve">use </w:t>
      </w:r>
      <w:r w:rsidR="00D101D8" w:rsidRPr="003A3E60">
        <w:t>to measure performance</w:t>
      </w:r>
      <w:r w:rsidR="00353C7A" w:rsidRPr="003A3E60">
        <w:t xml:space="preserve"> of their services</w:t>
      </w:r>
      <w:r w:rsidR="00D101D8" w:rsidRPr="003A3E60">
        <w:t xml:space="preserve">. </w:t>
      </w:r>
      <w:r w:rsidR="003F5E35" w:rsidRPr="003A3E60">
        <w:t xml:space="preserve"> Providers will need to report regularly on outcomes and milestones. </w:t>
      </w:r>
      <w:r w:rsidR="00353C7A" w:rsidRPr="003A3E60">
        <w:t>The department</w:t>
      </w:r>
      <w:r w:rsidR="003F5E35" w:rsidRPr="003A3E60">
        <w:t xml:space="preserve"> will </w:t>
      </w:r>
      <w:r w:rsidR="00D101D8" w:rsidRPr="003A3E60">
        <w:t xml:space="preserve">be interested in understanding metrics such as </w:t>
      </w:r>
      <w:r w:rsidR="003F5E35" w:rsidRPr="003A3E60">
        <w:t>work readiness, confidence, broad</w:t>
      </w:r>
      <w:r w:rsidR="00D101D8" w:rsidRPr="003A3E60">
        <w:t>er</w:t>
      </w:r>
      <w:r w:rsidR="003F5E35" w:rsidRPr="003A3E60">
        <w:t xml:space="preserve"> demographic information, regional information, </w:t>
      </w:r>
      <w:r w:rsidR="00D101D8" w:rsidRPr="003A3E60">
        <w:t xml:space="preserve">service </w:t>
      </w:r>
      <w:r w:rsidR="003F5E35" w:rsidRPr="003A3E60">
        <w:t xml:space="preserve">satisfaction, and other data. More information will be provided to successful applicants at </w:t>
      </w:r>
      <w:r w:rsidR="00D101D8" w:rsidRPr="003A3E60">
        <w:t xml:space="preserve">the </w:t>
      </w:r>
      <w:r w:rsidR="003F5E35" w:rsidRPr="003A3E60">
        <w:t xml:space="preserve">contract negotiation </w:t>
      </w:r>
      <w:r w:rsidR="0011089A" w:rsidRPr="003A3E60">
        <w:t>stage</w:t>
      </w:r>
      <w:r w:rsidR="00353C7A" w:rsidRPr="003A3E60">
        <w:t>.</w:t>
      </w:r>
      <w:r w:rsidR="009662D2" w:rsidRPr="003A3E60">
        <w:t xml:space="preserve"> </w:t>
      </w:r>
    </w:p>
    <w:p w14:paraId="1A7C26EE" w14:textId="338A3766" w:rsidR="00442A33" w:rsidRPr="003A3E60" w:rsidRDefault="0011089A" w:rsidP="00442A33">
      <w:pPr>
        <w:pStyle w:val="Heading2"/>
      </w:pPr>
      <w:bookmarkStart w:id="34" w:name="_Toc71202951"/>
      <w:r w:rsidRPr="003A3E60">
        <w:t>Is there an indictive number of participant interaction</w:t>
      </w:r>
      <w:r w:rsidR="00DA14C8" w:rsidRPr="003A3E60">
        <w:t>s</w:t>
      </w:r>
      <w:r w:rsidRPr="003A3E60">
        <w:t xml:space="preserve"> </w:t>
      </w:r>
      <w:r w:rsidR="00DA14C8" w:rsidRPr="003A3E60">
        <w:t xml:space="preserve">expected </w:t>
      </w:r>
      <w:r w:rsidRPr="003A3E60">
        <w:t>over the</w:t>
      </w:r>
      <w:r w:rsidR="00061C6E" w:rsidRPr="003A3E60">
        <w:t xml:space="preserve"> period?</w:t>
      </w:r>
      <w:bookmarkEnd w:id="34"/>
    </w:p>
    <w:p w14:paraId="60D422EA" w14:textId="578BD760" w:rsidR="00061C6E" w:rsidRPr="003A3E60" w:rsidRDefault="00353C7A" w:rsidP="00061C6E">
      <w:r w:rsidRPr="003A3E60">
        <w:t xml:space="preserve">Based on estimates of </w:t>
      </w:r>
      <w:r w:rsidR="00F53265" w:rsidRPr="003A3E60">
        <w:t xml:space="preserve">service capacity, the department estimates </w:t>
      </w:r>
      <w:r w:rsidR="008B250F" w:rsidRPr="003A3E60">
        <w:t xml:space="preserve">that more than 20,000 </w:t>
      </w:r>
      <w:r w:rsidR="008B250F" w:rsidRPr="003A3E60">
        <w:rPr>
          <w:rFonts w:cstheme="minorHAnsi"/>
          <w:szCs w:val="24"/>
        </w:rPr>
        <w:t>Victorians will be assisted over the life of the program until June 2023.</w:t>
      </w:r>
    </w:p>
    <w:p w14:paraId="23DE40FE" w14:textId="4340AFDC" w:rsidR="001E13D9" w:rsidRPr="003A3E60" w:rsidRDefault="009E6AB6" w:rsidP="001E13D9">
      <w:pPr>
        <w:pStyle w:val="Heading2"/>
      </w:pPr>
      <w:bookmarkStart w:id="35" w:name="_Toc71202952"/>
      <w:r w:rsidRPr="003A3E60">
        <w:t xml:space="preserve">Do you expect multiple sessions from clients, or just a </w:t>
      </w:r>
      <w:r w:rsidR="00061C6E" w:rsidRPr="003A3E60">
        <w:t>one</w:t>
      </w:r>
      <w:r w:rsidRPr="003A3E60">
        <w:t xml:space="preserve">-off session </w:t>
      </w:r>
      <w:r w:rsidR="00061C6E" w:rsidRPr="003A3E60">
        <w:t>for</w:t>
      </w:r>
      <w:r w:rsidRPr="003A3E60">
        <w:t xml:space="preserve"> initial assistance?</w:t>
      </w:r>
      <w:bookmarkEnd w:id="35"/>
    </w:p>
    <w:p w14:paraId="3DF97E2A" w14:textId="318ECEB1" w:rsidR="00482730" w:rsidRPr="003A3E60" w:rsidRDefault="00061C6E" w:rsidP="00482730">
      <w:r w:rsidRPr="003A3E60">
        <w:t>It is a</w:t>
      </w:r>
      <w:r w:rsidR="00482730" w:rsidRPr="003A3E60">
        <w:t>ssum</w:t>
      </w:r>
      <w:r w:rsidRPr="003A3E60">
        <w:t>ed</w:t>
      </w:r>
      <w:r w:rsidR="00482730" w:rsidRPr="003A3E60">
        <w:t>, on average</w:t>
      </w:r>
      <w:r w:rsidRPr="003A3E60">
        <w:t xml:space="preserve">, </w:t>
      </w:r>
      <w:r w:rsidR="00482730" w:rsidRPr="003A3E60">
        <w:t xml:space="preserve">a </w:t>
      </w:r>
      <w:r w:rsidRPr="003A3E60">
        <w:t>participant</w:t>
      </w:r>
      <w:r w:rsidR="00482730" w:rsidRPr="003A3E60">
        <w:t xml:space="preserve"> will have up to three sessions.</w:t>
      </w:r>
      <w:r w:rsidRPr="003A3E60">
        <w:t xml:space="preserve"> There is no minimum or maximum cap on sessions per participant. </w:t>
      </w:r>
    </w:p>
    <w:p w14:paraId="4866205C" w14:textId="783AE6E7" w:rsidR="00D91948" w:rsidRPr="003A3E60" w:rsidRDefault="00061C6E" w:rsidP="00D91948">
      <w:pPr>
        <w:pStyle w:val="Heading2"/>
      </w:pPr>
      <w:bookmarkStart w:id="36" w:name="_Toc71202953"/>
      <w:r w:rsidRPr="003A3E60">
        <w:t>H</w:t>
      </w:r>
      <w:r w:rsidR="00D91948" w:rsidRPr="003A3E60">
        <w:t xml:space="preserve">ow will Jobs Victoria </w:t>
      </w:r>
      <w:r w:rsidRPr="003A3E60">
        <w:t xml:space="preserve">determine </w:t>
      </w:r>
      <w:r w:rsidR="00D91948" w:rsidRPr="003A3E60">
        <w:t xml:space="preserve">the overall </w:t>
      </w:r>
      <w:r w:rsidRPr="003A3E60">
        <w:t>success of the Jobs Victoria Career Counsellors service</w:t>
      </w:r>
      <w:r w:rsidR="00D91948" w:rsidRPr="003A3E60">
        <w:t>?</w:t>
      </w:r>
      <w:bookmarkEnd w:id="36"/>
    </w:p>
    <w:p w14:paraId="0B9DA102" w14:textId="2032EDF1" w:rsidR="001B1D0E" w:rsidRDefault="001B1D0E" w:rsidP="001B1D0E">
      <w:r w:rsidRPr="003A3E60">
        <w:t xml:space="preserve">A </w:t>
      </w:r>
      <w:r w:rsidR="00046395" w:rsidRPr="003A3E60">
        <w:t xml:space="preserve">program </w:t>
      </w:r>
      <w:r w:rsidRPr="003A3E60">
        <w:t xml:space="preserve">evaluation will </w:t>
      </w:r>
      <w:r w:rsidR="00046395" w:rsidRPr="003A3E60">
        <w:t xml:space="preserve">be undertaken to </w:t>
      </w:r>
      <w:r w:rsidRPr="003A3E60">
        <w:t xml:space="preserve">assess quantitative and qualitative data </w:t>
      </w:r>
      <w:r w:rsidR="00046395" w:rsidRPr="003A3E60">
        <w:t xml:space="preserve">to determine </w:t>
      </w:r>
      <w:r w:rsidRPr="003A3E60">
        <w:t>overall program efficacy.</w:t>
      </w:r>
    </w:p>
    <w:p w14:paraId="32FB81C6" w14:textId="673D5C4F" w:rsidR="009D765D" w:rsidRPr="00204987" w:rsidRDefault="009D765D" w:rsidP="009D765D">
      <w:pPr>
        <w:pStyle w:val="Heading2"/>
      </w:pPr>
      <w:bookmarkStart w:id="37" w:name="_Toc71202954"/>
      <w:r w:rsidRPr="00204987">
        <w:t>What is your best estimate of the total number of people who may take up the service across the entire state over the term of the contract? Are you able to break this down further by metro versus regional?</w:t>
      </w:r>
      <w:bookmarkEnd w:id="37"/>
      <w:r w:rsidRPr="00204987">
        <w:t xml:space="preserve"> </w:t>
      </w:r>
    </w:p>
    <w:p w14:paraId="1B829C4E" w14:textId="51D536F1" w:rsidR="009D765D" w:rsidRPr="009D765D" w:rsidRDefault="009D765D" w:rsidP="00A47152">
      <w:r w:rsidRPr="00204987">
        <w:t>Based on estimates of service capacity, the department estimates more than 20,000 Victorians will be assisted over the life of the program until June 2023.</w:t>
      </w:r>
      <w:r w:rsidR="00B14D14" w:rsidRPr="00204987">
        <w:t xml:space="preserve"> </w:t>
      </w:r>
      <w:r w:rsidR="006929E9" w:rsidRPr="00204987">
        <w:t>S</w:t>
      </w:r>
      <w:r w:rsidR="001D5C81" w:rsidRPr="00204987">
        <w:t>ervice capacity and scope will be determined based on population size and community need in each region.</w:t>
      </w:r>
    </w:p>
    <w:p w14:paraId="5CDF066C" w14:textId="2E5DD2DC" w:rsidR="005F19B6" w:rsidRPr="00C75F74" w:rsidRDefault="001E187F" w:rsidP="005F19B6">
      <w:pPr>
        <w:pStyle w:val="Heading2"/>
        <w:rPr>
          <w:rFonts w:eastAsia="Times New Roman" w:cstheme="minorHAnsi"/>
          <w:color w:val="44546A"/>
          <w:szCs w:val="24"/>
          <w:lang w:eastAsia="en-AU"/>
        </w:rPr>
      </w:pPr>
      <w:bookmarkStart w:id="38" w:name="_Toc71202955"/>
      <w:r w:rsidRPr="00204987">
        <w:rPr>
          <w:rFonts w:eastAsia="Times New Roman" w:cstheme="minorHAnsi"/>
          <w:szCs w:val="24"/>
          <w:lang w:eastAsia="en-AU"/>
        </w:rPr>
        <w:lastRenderedPageBreak/>
        <w:t>Will there be a process for categorising people based on their "proximity to the job market"? i.e. some people are likely to need more support than others based on their personal circumstances and employment/education history. Is it your expectation there will be different services provided based on need or that all people seeking career counselling will have access to the same level of support regardless of</w:t>
      </w:r>
      <w:r w:rsidRPr="00435816">
        <w:rPr>
          <w:rFonts w:eastAsia="Times New Roman" w:cstheme="minorHAnsi"/>
          <w:szCs w:val="24"/>
          <w:lang w:eastAsia="en-AU"/>
        </w:rPr>
        <w:t xml:space="preserve"> </w:t>
      </w:r>
      <w:r w:rsidR="00012F3C" w:rsidRPr="00435816">
        <w:rPr>
          <w:rFonts w:eastAsia="Times New Roman" w:cstheme="minorHAnsi"/>
          <w:szCs w:val="24"/>
          <w:lang w:eastAsia="en-AU"/>
        </w:rPr>
        <w:t>need</w:t>
      </w:r>
      <w:r w:rsidR="00012F3C" w:rsidRPr="00C75F74">
        <w:rPr>
          <w:rFonts w:eastAsia="Times New Roman" w:cstheme="minorHAnsi"/>
          <w:color w:val="44546A"/>
          <w:szCs w:val="24"/>
          <w:lang w:eastAsia="en-AU"/>
        </w:rPr>
        <w:t>?</w:t>
      </w:r>
      <w:bookmarkEnd w:id="38"/>
    </w:p>
    <w:p w14:paraId="630AC91A" w14:textId="1DBB2BB5" w:rsidR="00DB77A9" w:rsidRPr="00411A62" w:rsidRDefault="00DB77A9" w:rsidP="00DB77A9">
      <w:pPr>
        <w:spacing w:before="100" w:beforeAutospacing="1" w:after="100" w:afterAutospacing="1" w:line="240" w:lineRule="auto"/>
        <w:jc w:val="left"/>
        <w:rPr>
          <w:rFonts w:eastAsia="Times New Roman" w:cstheme="minorHAnsi"/>
          <w:color w:val="44546A"/>
          <w:szCs w:val="24"/>
          <w:lang w:eastAsia="en-AU"/>
        </w:rPr>
      </w:pPr>
      <w:r w:rsidRPr="00204987">
        <w:rPr>
          <w:rFonts w:eastAsia="Times New Roman" w:cstheme="minorHAnsi"/>
          <w:color w:val="44546A"/>
          <w:szCs w:val="24"/>
          <w:lang w:eastAsia="en-AU"/>
        </w:rPr>
        <w:t>It is expected career counsellors delivering the Jobs Victoria Career Counsellors service will provide support to participants according to need</w:t>
      </w:r>
      <w:r w:rsidR="00435816" w:rsidRPr="00204987">
        <w:rPr>
          <w:rFonts w:eastAsia="Times New Roman" w:cstheme="minorHAnsi"/>
          <w:color w:val="44546A"/>
          <w:szCs w:val="24"/>
          <w:lang w:eastAsia="en-AU"/>
        </w:rPr>
        <w:t xml:space="preserve"> which funded services will assess</w:t>
      </w:r>
      <w:r w:rsidRPr="00204987">
        <w:rPr>
          <w:rFonts w:eastAsia="Times New Roman" w:cstheme="minorHAnsi"/>
          <w:color w:val="44546A"/>
          <w:szCs w:val="24"/>
          <w:lang w:eastAsia="en-AU"/>
        </w:rPr>
        <w:t xml:space="preserve">. Hence, while an average of three sessions will be provided to participants, there is no minimum or maximum cap. The department is keen to hear proposals that articulate different service offers for different participant needs and how </w:t>
      </w:r>
      <w:r w:rsidRPr="00411A62">
        <w:rPr>
          <w:rFonts w:eastAsia="Times New Roman" w:cstheme="minorHAnsi"/>
          <w:color w:val="44546A"/>
          <w:szCs w:val="24"/>
          <w:lang w:eastAsia="en-AU"/>
        </w:rPr>
        <w:t xml:space="preserve">these will be determined by providers delivering the service. </w:t>
      </w:r>
    </w:p>
    <w:p w14:paraId="3AE91B9B" w14:textId="47EA0DF9" w:rsidR="00DB77A9" w:rsidRPr="00411A62" w:rsidRDefault="00EB365B" w:rsidP="00A47152">
      <w:pPr>
        <w:pStyle w:val="Heading2"/>
        <w:rPr>
          <w:rFonts w:cstheme="minorHAnsi"/>
          <w:szCs w:val="24"/>
        </w:rPr>
      </w:pPr>
      <w:r w:rsidRPr="00411A62">
        <w:rPr>
          <w:rFonts w:cstheme="minorHAnsi"/>
          <w:szCs w:val="24"/>
        </w:rPr>
        <w:t xml:space="preserve"> </w:t>
      </w:r>
      <w:bookmarkStart w:id="39" w:name="_Toc71202956"/>
      <w:r w:rsidRPr="00411A62">
        <w:rPr>
          <w:rFonts w:eastAsia="Times New Roman" w:cstheme="minorHAnsi"/>
          <w:szCs w:val="24"/>
        </w:rPr>
        <w:t>Would you clarify that the first client appointment would be funded if, after initial career discussions, the client decides they wish to pursue a VET pathway plan?</w:t>
      </w:r>
      <w:bookmarkEnd w:id="39"/>
    </w:p>
    <w:p w14:paraId="0F199236" w14:textId="0DCA2E34" w:rsidR="00DB77A9" w:rsidRPr="00A47152" w:rsidRDefault="0044719F" w:rsidP="00DB77A9">
      <w:pPr>
        <w:rPr>
          <w:rFonts w:eastAsia="Times New Roman" w:cstheme="minorHAnsi"/>
          <w:color w:val="002060"/>
          <w:szCs w:val="24"/>
        </w:rPr>
      </w:pPr>
      <w:r w:rsidRPr="00411A62">
        <w:rPr>
          <w:rFonts w:eastAsia="Times New Roman" w:cstheme="minorHAnsi"/>
          <w:color w:val="002060"/>
          <w:szCs w:val="24"/>
        </w:rPr>
        <w:t>Funding will not be tied to the vocational or tertiary pathway the participant chooses once a session/s has been completed</w:t>
      </w:r>
      <w:r w:rsidRPr="00411A62">
        <w:t>.</w:t>
      </w:r>
      <w:r w:rsidR="003B3F95" w:rsidRPr="00204987">
        <w:t xml:space="preserve"> If, after an initial </w:t>
      </w:r>
      <w:r w:rsidR="003B3F95" w:rsidRPr="003B3F95">
        <w:t>counselling</w:t>
      </w:r>
      <w:r w:rsidR="003B3F95" w:rsidRPr="00204987">
        <w:t xml:space="preserve"> session,</w:t>
      </w:r>
      <w:r w:rsidR="003B3F95">
        <w:t xml:space="preserve"> a</w:t>
      </w:r>
      <w:r w:rsidR="003B3F95">
        <w:t xml:space="preserve"> participant wishes to pursue a vocational pathway</w:t>
      </w:r>
      <w:r w:rsidR="003B3F95">
        <w:t xml:space="preserve"> and a referral to a </w:t>
      </w:r>
      <w:r w:rsidR="003B3F95">
        <w:t>Skills &amp; Jobs Centre</w:t>
      </w:r>
      <w:r w:rsidR="003B3F95">
        <w:t xml:space="preserve"> is deemed appropriate, the </w:t>
      </w:r>
      <w:r w:rsidR="00204987">
        <w:t xml:space="preserve">service provided through the Jobs Victoria Career Counselling service will still be funded. </w:t>
      </w:r>
    </w:p>
    <w:p w14:paraId="6A18282B" w14:textId="69BE6F66" w:rsidR="0044719F" w:rsidRPr="00204987" w:rsidRDefault="00A71E2A" w:rsidP="0044719F">
      <w:pPr>
        <w:pStyle w:val="Heading2"/>
        <w:rPr>
          <w:rFonts w:eastAsia="Times New Roman" w:cstheme="minorHAnsi"/>
          <w:szCs w:val="24"/>
        </w:rPr>
      </w:pPr>
      <w:bookmarkStart w:id="40" w:name="_Toc71202957"/>
      <w:r w:rsidRPr="00204987">
        <w:rPr>
          <w:rFonts w:eastAsia="Times New Roman" w:cstheme="minorHAnsi"/>
          <w:szCs w:val="24"/>
        </w:rPr>
        <w:t xml:space="preserve">Can we offer services to </w:t>
      </w:r>
      <w:r w:rsidR="004C7308" w:rsidRPr="00204987">
        <w:rPr>
          <w:rFonts w:eastAsia="Times New Roman" w:cstheme="minorHAnsi"/>
          <w:szCs w:val="24"/>
        </w:rPr>
        <w:t>residents</w:t>
      </w:r>
      <w:r w:rsidRPr="00204987">
        <w:rPr>
          <w:rFonts w:eastAsia="Times New Roman" w:cstheme="minorHAnsi"/>
          <w:szCs w:val="24"/>
        </w:rPr>
        <w:t xml:space="preserve"> who live on NSW/Vic border?</w:t>
      </w:r>
      <w:bookmarkEnd w:id="40"/>
      <w:r w:rsidRPr="00204987">
        <w:rPr>
          <w:rFonts w:eastAsia="Times New Roman" w:cstheme="minorHAnsi"/>
          <w:szCs w:val="24"/>
        </w:rPr>
        <w:t xml:space="preserve"> </w:t>
      </w:r>
    </w:p>
    <w:p w14:paraId="2963D992" w14:textId="1E16B3C1" w:rsidR="002E14D8" w:rsidRPr="00204987" w:rsidRDefault="002E14D8" w:rsidP="002E14D8">
      <w:pPr>
        <w:rPr>
          <w:rFonts w:eastAsia="Times New Roman" w:cstheme="minorHAnsi"/>
          <w:color w:val="000000" w:themeColor="text1"/>
          <w:szCs w:val="24"/>
        </w:rPr>
      </w:pPr>
      <w:r w:rsidRPr="00204987">
        <w:rPr>
          <w:rFonts w:eastAsia="Times New Roman" w:cstheme="minorHAnsi"/>
          <w:color w:val="000000" w:themeColor="text1"/>
          <w:szCs w:val="24"/>
        </w:rPr>
        <w:t xml:space="preserve">The </w:t>
      </w:r>
      <w:r w:rsidR="004C7308" w:rsidRPr="00204987">
        <w:rPr>
          <w:rFonts w:eastAsia="Times New Roman" w:cstheme="minorHAnsi"/>
          <w:color w:val="000000" w:themeColor="text1"/>
          <w:szCs w:val="24"/>
        </w:rPr>
        <w:t xml:space="preserve">Jobs Victoria Career Counsellors </w:t>
      </w:r>
      <w:r w:rsidRPr="00204987">
        <w:rPr>
          <w:rFonts w:eastAsia="Times New Roman" w:cstheme="minorHAnsi"/>
          <w:color w:val="000000" w:themeColor="text1"/>
          <w:szCs w:val="24"/>
        </w:rPr>
        <w:t>service is only available for Victorian residents given it is a state funded service.</w:t>
      </w:r>
    </w:p>
    <w:p w14:paraId="4FC08742" w14:textId="0F1C634D" w:rsidR="00BF16A0" w:rsidRPr="00204987" w:rsidRDefault="00BF16A0" w:rsidP="00987C69">
      <w:pPr>
        <w:pStyle w:val="Heading2"/>
      </w:pPr>
      <w:bookmarkStart w:id="41" w:name="_Toc71202958"/>
      <w:r w:rsidRPr="00204987">
        <w:t>Is it assumed that the career counselling program that we run are fully subsidised for the jobseekers?</w:t>
      </w:r>
      <w:bookmarkEnd w:id="41"/>
      <w:r w:rsidRPr="00204987">
        <w:t xml:space="preserve"> </w:t>
      </w:r>
    </w:p>
    <w:p w14:paraId="2811D974" w14:textId="2CF4AC56" w:rsidR="00BF16A0" w:rsidRPr="00C75F74" w:rsidRDefault="00BF16A0" w:rsidP="00BF16A0">
      <w:pPr>
        <w:rPr>
          <w:rFonts w:cstheme="minorHAnsi"/>
        </w:rPr>
      </w:pPr>
      <w:r w:rsidRPr="00204987">
        <w:rPr>
          <w:rFonts w:cstheme="minorHAnsi"/>
        </w:rPr>
        <w:t>Yes. It is expected each participant will be able to access career counselling sessions from the service with no out</w:t>
      </w:r>
      <w:r w:rsidR="00987C69" w:rsidRPr="00204987">
        <w:rPr>
          <w:rFonts w:cstheme="minorHAnsi"/>
        </w:rPr>
        <w:t>-</w:t>
      </w:r>
      <w:r w:rsidRPr="00204987">
        <w:rPr>
          <w:rFonts w:cstheme="minorHAnsi"/>
        </w:rPr>
        <w:t>of</w:t>
      </w:r>
      <w:r w:rsidR="00987C69" w:rsidRPr="00204987">
        <w:rPr>
          <w:rFonts w:cstheme="minorHAnsi"/>
        </w:rPr>
        <w:t>-</w:t>
      </w:r>
      <w:r w:rsidRPr="00204987">
        <w:rPr>
          <w:rFonts w:cstheme="minorHAnsi"/>
        </w:rPr>
        <w:t>pocket expenses.</w:t>
      </w:r>
    </w:p>
    <w:p w14:paraId="67FABF3D" w14:textId="77777777" w:rsidR="00BF16A0" w:rsidRPr="00EF49C7" w:rsidRDefault="00BF16A0" w:rsidP="002E14D8">
      <w:pPr>
        <w:rPr>
          <w:rFonts w:cstheme="minorHAnsi"/>
          <w:szCs w:val="24"/>
        </w:rPr>
      </w:pPr>
    </w:p>
    <w:p w14:paraId="0E1296B1" w14:textId="585BF22C" w:rsidR="00DC2F7D" w:rsidRPr="003A3E60" w:rsidRDefault="00DC2F7D" w:rsidP="00B722AB">
      <w:pPr>
        <w:pStyle w:val="Heading1"/>
      </w:pPr>
      <w:bookmarkStart w:id="42" w:name="_Toc71202959"/>
      <w:r w:rsidRPr="003A3E60">
        <w:t>Questions about the application form</w:t>
      </w:r>
      <w:bookmarkEnd w:id="42"/>
      <w:r w:rsidRPr="003A3E60">
        <w:t xml:space="preserve"> </w:t>
      </w:r>
    </w:p>
    <w:p w14:paraId="096DE04E" w14:textId="20658A47" w:rsidR="00DC2F7D" w:rsidRPr="003A3E60" w:rsidRDefault="00934264" w:rsidP="00F15F97">
      <w:pPr>
        <w:pStyle w:val="Heading2"/>
        <w:jc w:val="left"/>
      </w:pPr>
      <w:bookmarkStart w:id="43" w:name="_Toc71202960"/>
      <w:r w:rsidRPr="003A3E60">
        <w:t>Is</w:t>
      </w:r>
      <w:r w:rsidR="00DC2F7D" w:rsidRPr="003A3E60">
        <w:t xml:space="preserve"> there a size limit for attachment</w:t>
      </w:r>
      <w:r w:rsidRPr="003A3E60">
        <w:t>s</w:t>
      </w:r>
      <w:r w:rsidR="00DC2F7D" w:rsidRPr="003A3E60">
        <w:t>?</w:t>
      </w:r>
      <w:bookmarkEnd w:id="43"/>
    </w:p>
    <w:p w14:paraId="159F59F7" w14:textId="7137213F" w:rsidR="001636A2" w:rsidRDefault="00DC2F7D" w:rsidP="00F15F97">
      <w:pPr>
        <w:jc w:val="left"/>
      </w:pPr>
      <w:r w:rsidRPr="003A3E60">
        <w:t>The limit is 5MB per attachment.</w:t>
      </w:r>
    </w:p>
    <w:p w14:paraId="6B035297" w14:textId="2DAA2065" w:rsidR="006451AE" w:rsidRPr="00204987" w:rsidRDefault="00ED4264" w:rsidP="00472244">
      <w:pPr>
        <w:pStyle w:val="Heading2"/>
      </w:pPr>
      <w:bookmarkStart w:id="44" w:name="_Toc71202961"/>
      <w:r w:rsidRPr="00204987">
        <w:t xml:space="preserve">The ‘Referees’ section of the application form assumes we </w:t>
      </w:r>
      <w:r w:rsidR="00C00330" w:rsidRPr="00204987">
        <w:t xml:space="preserve">currently receive, or previously </w:t>
      </w:r>
      <w:r w:rsidRPr="00204987">
        <w:t>have received</w:t>
      </w:r>
      <w:r w:rsidR="00C00330" w:rsidRPr="00204987">
        <w:t>,</w:t>
      </w:r>
      <w:r w:rsidRPr="00204987">
        <w:t xml:space="preserve"> a grant in the past</w:t>
      </w:r>
      <w:r w:rsidR="00C00330" w:rsidRPr="00204987">
        <w:t xml:space="preserve"> from a funding provider</w:t>
      </w:r>
      <w:r w:rsidRPr="00204987">
        <w:t>.</w:t>
      </w:r>
      <w:r w:rsidR="00F73749" w:rsidRPr="00204987">
        <w:t xml:space="preserve"> </w:t>
      </w:r>
      <w:r w:rsidR="00671006" w:rsidRPr="00204987">
        <w:t xml:space="preserve">Can large scale organisational clients be used as a </w:t>
      </w:r>
      <w:r w:rsidR="00C00330" w:rsidRPr="00204987">
        <w:t>referee</w:t>
      </w:r>
      <w:r w:rsidR="00671006" w:rsidRPr="00204987">
        <w:t xml:space="preserve"> in lieu of not having </w:t>
      </w:r>
      <w:r w:rsidR="00920697" w:rsidRPr="00204987">
        <w:t>a</w:t>
      </w:r>
      <w:r w:rsidR="00C00330" w:rsidRPr="00204987">
        <w:t xml:space="preserve"> current or previous </w:t>
      </w:r>
      <w:r w:rsidR="00920697" w:rsidRPr="00204987">
        <w:t>funding provider?</w:t>
      </w:r>
      <w:bookmarkEnd w:id="44"/>
      <w:r w:rsidR="00920697" w:rsidRPr="00204987">
        <w:t xml:space="preserve"> </w:t>
      </w:r>
      <w:r w:rsidRPr="00204987">
        <w:t xml:space="preserve"> </w:t>
      </w:r>
    </w:p>
    <w:p w14:paraId="70026A95" w14:textId="54ED05E3" w:rsidR="00D60AEA" w:rsidRDefault="00D60AEA" w:rsidP="00D60AEA">
      <w:r w:rsidRPr="00204987">
        <w:t xml:space="preserve">The purpose of this section in the application form is to evidence an applicants’ ability to manage and execute </w:t>
      </w:r>
      <w:r w:rsidR="00BB2A7A" w:rsidRPr="00204987">
        <w:t>delivery of services and associated budget</w:t>
      </w:r>
      <w:r w:rsidR="001F663D" w:rsidRPr="00204987">
        <w:t xml:space="preserve">s relevant to the service proposal under this program. Referees </w:t>
      </w:r>
      <w:r w:rsidR="00EF49C7" w:rsidRPr="00204987">
        <w:t>that can speak to this capability</w:t>
      </w:r>
      <w:r w:rsidR="004971C6" w:rsidRPr="00204987">
        <w:t>, including large scale organisational</w:t>
      </w:r>
      <w:r w:rsidR="00EF49C7" w:rsidRPr="00204987">
        <w:t xml:space="preserve"> clients, would</w:t>
      </w:r>
      <w:r w:rsidRPr="00204987">
        <w:t xml:space="preserve"> be sufficient.</w:t>
      </w:r>
      <w:r>
        <w:t xml:space="preserve"> </w:t>
      </w:r>
    </w:p>
    <w:p w14:paraId="73B5368E" w14:textId="77777777" w:rsidR="00D60AEA" w:rsidRDefault="00D60AEA" w:rsidP="00D60AEA"/>
    <w:p w14:paraId="161A5CD7" w14:textId="77777777" w:rsidR="00D60AEA" w:rsidRDefault="00D60AEA" w:rsidP="00F15F97">
      <w:pPr>
        <w:jc w:val="left"/>
        <w:rPr>
          <w:lang w:eastAsia="en-AU"/>
        </w:rPr>
      </w:pPr>
    </w:p>
    <w:sectPr w:rsidR="00D60AEA" w:rsidSect="00787E05">
      <w:headerReference w:type="default" r:id="rId11"/>
      <w:footerReference w:type="default" r:id="rId12"/>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F1DB3" w14:textId="77777777" w:rsidR="008D6968" w:rsidRDefault="008D6968" w:rsidP="00A96E2A">
      <w:pPr>
        <w:spacing w:after="0" w:line="240" w:lineRule="auto"/>
      </w:pPr>
      <w:r>
        <w:separator/>
      </w:r>
    </w:p>
  </w:endnote>
  <w:endnote w:type="continuationSeparator" w:id="0">
    <w:p w14:paraId="3D6B2D1C" w14:textId="77777777" w:rsidR="008D6968" w:rsidRDefault="008D6968" w:rsidP="00A96E2A">
      <w:pPr>
        <w:spacing w:after="0" w:line="240" w:lineRule="auto"/>
      </w:pPr>
      <w:r>
        <w:continuationSeparator/>
      </w:r>
    </w:p>
  </w:endnote>
  <w:endnote w:type="continuationNotice" w:id="1">
    <w:p w14:paraId="6201B14E" w14:textId="77777777" w:rsidR="008D6968" w:rsidRDefault="008D6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IC-SemiBold">
    <w:altName w:val="VIC"/>
    <w:charset w:val="4D"/>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060782"/>
      <w:docPartObj>
        <w:docPartGallery w:val="Page Numbers (Bottom of Page)"/>
        <w:docPartUnique/>
      </w:docPartObj>
    </w:sdtPr>
    <w:sdtEndPr>
      <w:rPr>
        <w:noProof/>
      </w:rPr>
    </w:sdtEndPr>
    <w:sdtContent>
      <w:p w14:paraId="05D5AC7E" w14:textId="4EA43377" w:rsidR="00D7476B" w:rsidRDefault="00D747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6808E" w14:textId="77777777" w:rsidR="0078412D" w:rsidRDefault="0078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BC6C" w14:textId="77777777" w:rsidR="008D6968" w:rsidRDefault="008D6968" w:rsidP="00A96E2A">
      <w:pPr>
        <w:spacing w:after="0" w:line="240" w:lineRule="auto"/>
      </w:pPr>
      <w:r>
        <w:separator/>
      </w:r>
    </w:p>
  </w:footnote>
  <w:footnote w:type="continuationSeparator" w:id="0">
    <w:p w14:paraId="4AD18B84" w14:textId="77777777" w:rsidR="008D6968" w:rsidRDefault="008D6968" w:rsidP="00A96E2A">
      <w:pPr>
        <w:spacing w:after="0" w:line="240" w:lineRule="auto"/>
      </w:pPr>
      <w:r>
        <w:continuationSeparator/>
      </w:r>
    </w:p>
  </w:footnote>
  <w:footnote w:type="continuationNotice" w:id="1">
    <w:p w14:paraId="78105AE3" w14:textId="77777777" w:rsidR="008D6968" w:rsidRDefault="008D6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81BC" w14:textId="64D560A6" w:rsidR="00A96E2A" w:rsidRDefault="00B722AB">
    <w:pPr>
      <w:pStyle w:val="Header"/>
    </w:pPr>
    <w:r>
      <w:rPr>
        <w:noProof/>
      </w:rPr>
      <w:drawing>
        <wp:inline distT="0" distB="0" distL="0" distR="0" wp14:anchorId="724FC9BA" wp14:editId="65FD820E">
          <wp:extent cx="1219200" cy="5119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53" cy="516590"/>
                  </a:xfrm>
                  <a:prstGeom prst="rect">
                    <a:avLst/>
                  </a:prstGeom>
                  <a:noFill/>
                  <a:ln>
                    <a:noFill/>
                  </a:ln>
                </pic:spPr>
              </pic:pic>
            </a:graphicData>
          </a:graphic>
        </wp:inline>
      </w:drawing>
    </w:r>
  </w:p>
  <w:p w14:paraId="719DBEAD" w14:textId="77777777" w:rsidR="00A96E2A" w:rsidRDefault="00A9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79E"/>
    <w:multiLevelType w:val="hybridMultilevel"/>
    <w:tmpl w:val="2C5C4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C76A7"/>
    <w:multiLevelType w:val="hybridMultilevel"/>
    <w:tmpl w:val="803AD3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55458"/>
    <w:multiLevelType w:val="hybridMultilevel"/>
    <w:tmpl w:val="F706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F6CF1"/>
    <w:multiLevelType w:val="hybridMultilevel"/>
    <w:tmpl w:val="73308BDE"/>
    <w:lvl w:ilvl="0" w:tplc="21C2674A">
      <w:start w:val="1"/>
      <w:numFmt w:val="decimal"/>
      <w:pStyle w:val="List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0DB6746"/>
    <w:multiLevelType w:val="hybridMultilevel"/>
    <w:tmpl w:val="65A603C6"/>
    <w:lvl w:ilvl="0" w:tplc="7D825B62">
      <w:start w:val="1"/>
      <w:numFmt w:val="decimal"/>
      <w:lvlText w:val="%1."/>
      <w:lvlJc w:val="left"/>
      <w:pPr>
        <w:ind w:left="720" w:hanging="360"/>
      </w:pPr>
      <w:rPr>
        <w:rFonts w:ascii="Arial Narrow" w:hAnsi="Arial Narrow" w:hint="default"/>
        <w:b/>
        <w:i w:val="0"/>
        <w:color w:val="002060"/>
        <w:sz w:val="24"/>
        <w:u w:color="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36EC4"/>
    <w:multiLevelType w:val="hybridMultilevel"/>
    <w:tmpl w:val="6E063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D8F40C5"/>
    <w:multiLevelType w:val="hybridMultilevel"/>
    <w:tmpl w:val="EBC6A5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97A21"/>
    <w:multiLevelType w:val="hybridMultilevel"/>
    <w:tmpl w:val="41DC0A36"/>
    <w:lvl w:ilvl="0" w:tplc="312244F8">
      <w:start w:val="1"/>
      <w:numFmt w:val="bullet"/>
      <w:lvlText w:val=""/>
      <w:lvlJc w:val="left"/>
      <w:pPr>
        <w:ind w:left="720" w:hanging="360"/>
      </w:pPr>
      <w:rPr>
        <w:rFonts w:ascii="Symbol" w:hAnsi="Symbol" w:hint="default"/>
      </w:rPr>
    </w:lvl>
    <w:lvl w:ilvl="1" w:tplc="51303864">
      <w:start w:val="1"/>
      <w:numFmt w:val="bullet"/>
      <w:lvlText w:val="o"/>
      <w:lvlJc w:val="left"/>
      <w:pPr>
        <w:ind w:left="1440" w:hanging="360"/>
      </w:pPr>
      <w:rPr>
        <w:rFonts w:ascii="Courier New" w:hAnsi="Courier New" w:hint="default"/>
      </w:rPr>
    </w:lvl>
    <w:lvl w:ilvl="2" w:tplc="E25A3B2C">
      <w:start w:val="1"/>
      <w:numFmt w:val="bullet"/>
      <w:lvlText w:val=""/>
      <w:lvlJc w:val="left"/>
      <w:pPr>
        <w:ind w:left="2160" w:hanging="360"/>
      </w:pPr>
      <w:rPr>
        <w:rFonts w:ascii="Wingdings" w:hAnsi="Wingdings" w:hint="default"/>
      </w:rPr>
    </w:lvl>
    <w:lvl w:ilvl="3" w:tplc="9594E592">
      <w:start w:val="1"/>
      <w:numFmt w:val="bullet"/>
      <w:lvlText w:val=""/>
      <w:lvlJc w:val="left"/>
      <w:pPr>
        <w:ind w:left="2880" w:hanging="360"/>
      </w:pPr>
      <w:rPr>
        <w:rFonts w:ascii="Symbol" w:hAnsi="Symbol" w:hint="default"/>
      </w:rPr>
    </w:lvl>
    <w:lvl w:ilvl="4" w:tplc="9BA46494">
      <w:start w:val="1"/>
      <w:numFmt w:val="bullet"/>
      <w:lvlText w:val="o"/>
      <w:lvlJc w:val="left"/>
      <w:pPr>
        <w:ind w:left="3600" w:hanging="360"/>
      </w:pPr>
      <w:rPr>
        <w:rFonts w:ascii="Courier New" w:hAnsi="Courier New" w:hint="default"/>
      </w:rPr>
    </w:lvl>
    <w:lvl w:ilvl="5" w:tplc="154A24F8">
      <w:start w:val="1"/>
      <w:numFmt w:val="bullet"/>
      <w:lvlText w:val=""/>
      <w:lvlJc w:val="left"/>
      <w:pPr>
        <w:ind w:left="4320" w:hanging="360"/>
      </w:pPr>
      <w:rPr>
        <w:rFonts w:ascii="Wingdings" w:hAnsi="Wingdings" w:hint="default"/>
      </w:rPr>
    </w:lvl>
    <w:lvl w:ilvl="6" w:tplc="B17A4C3E">
      <w:start w:val="1"/>
      <w:numFmt w:val="bullet"/>
      <w:lvlText w:val=""/>
      <w:lvlJc w:val="left"/>
      <w:pPr>
        <w:ind w:left="5040" w:hanging="360"/>
      </w:pPr>
      <w:rPr>
        <w:rFonts w:ascii="Symbol" w:hAnsi="Symbol" w:hint="default"/>
      </w:rPr>
    </w:lvl>
    <w:lvl w:ilvl="7" w:tplc="4D2A93FE">
      <w:start w:val="1"/>
      <w:numFmt w:val="bullet"/>
      <w:lvlText w:val="o"/>
      <w:lvlJc w:val="left"/>
      <w:pPr>
        <w:ind w:left="5760" w:hanging="360"/>
      </w:pPr>
      <w:rPr>
        <w:rFonts w:ascii="Courier New" w:hAnsi="Courier New" w:hint="default"/>
      </w:rPr>
    </w:lvl>
    <w:lvl w:ilvl="8" w:tplc="EAEACE6C">
      <w:start w:val="1"/>
      <w:numFmt w:val="bullet"/>
      <w:lvlText w:val=""/>
      <w:lvlJc w:val="left"/>
      <w:pPr>
        <w:ind w:left="6480" w:hanging="360"/>
      </w:pPr>
      <w:rPr>
        <w:rFonts w:ascii="Wingdings" w:hAnsi="Wingdings" w:hint="default"/>
      </w:rPr>
    </w:lvl>
  </w:abstractNum>
  <w:abstractNum w:abstractNumId="8" w15:restartNumberingAfterBreak="0">
    <w:nsid w:val="2365080C"/>
    <w:multiLevelType w:val="hybridMultilevel"/>
    <w:tmpl w:val="E5B4AF1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417CF"/>
    <w:multiLevelType w:val="hybridMultilevel"/>
    <w:tmpl w:val="E408A6F4"/>
    <w:lvl w:ilvl="0" w:tplc="600622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4F3DF6"/>
    <w:multiLevelType w:val="hybridMultilevel"/>
    <w:tmpl w:val="74B6E8CA"/>
    <w:lvl w:ilvl="0" w:tplc="4EE042B2">
      <w:start w:val="1"/>
      <w:numFmt w:val="bullet"/>
      <w:lvlText w:val=""/>
      <w:lvlJc w:val="left"/>
      <w:pPr>
        <w:ind w:left="720" w:hanging="360"/>
      </w:pPr>
      <w:rPr>
        <w:rFonts w:ascii="Symbol" w:hAnsi="Symbol" w:hint="default"/>
        <w:color w:val="8EAADB" w:themeColor="accent1" w:themeTint="99"/>
        <w:u w:color="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E1776"/>
    <w:multiLevelType w:val="hybridMultilevel"/>
    <w:tmpl w:val="7C762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D1415C"/>
    <w:multiLevelType w:val="hybridMultilevel"/>
    <w:tmpl w:val="03205DCE"/>
    <w:lvl w:ilvl="0" w:tplc="4C886D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01743B"/>
    <w:multiLevelType w:val="multilevel"/>
    <w:tmpl w:val="76AAB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7F611C"/>
    <w:multiLevelType w:val="hybridMultilevel"/>
    <w:tmpl w:val="33A2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B729E"/>
    <w:multiLevelType w:val="hybridMultilevel"/>
    <w:tmpl w:val="CF6048AA"/>
    <w:lvl w:ilvl="0" w:tplc="0EF2B57A">
      <w:start w:val="1"/>
      <w:numFmt w:val="bullet"/>
      <w:lvlText w:val=""/>
      <w:lvlJc w:val="left"/>
      <w:pPr>
        <w:ind w:left="720" w:hanging="360"/>
      </w:pPr>
      <w:rPr>
        <w:rFonts w:ascii="Symbol" w:hAnsi="Symbol" w:hint="default"/>
      </w:rPr>
    </w:lvl>
    <w:lvl w:ilvl="1" w:tplc="AAFCF8AE">
      <w:start w:val="1"/>
      <w:numFmt w:val="bullet"/>
      <w:lvlText w:val="o"/>
      <w:lvlJc w:val="left"/>
      <w:pPr>
        <w:ind w:left="1440" w:hanging="360"/>
      </w:pPr>
      <w:rPr>
        <w:rFonts w:ascii="Courier New" w:hAnsi="Courier New" w:hint="default"/>
      </w:rPr>
    </w:lvl>
    <w:lvl w:ilvl="2" w:tplc="B6926C56">
      <w:start w:val="1"/>
      <w:numFmt w:val="bullet"/>
      <w:lvlText w:val=""/>
      <w:lvlJc w:val="left"/>
      <w:pPr>
        <w:ind w:left="2160" w:hanging="360"/>
      </w:pPr>
      <w:rPr>
        <w:rFonts w:ascii="Wingdings" w:hAnsi="Wingdings" w:hint="default"/>
      </w:rPr>
    </w:lvl>
    <w:lvl w:ilvl="3" w:tplc="8BCCA5A4">
      <w:start w:val="1"/>
      <w:numFmt w:val="bullet"/>
      <w:lvlText w:val=""/>
      <w:lvlJc w:val="left"/>
      <w:pPr>
        <w:ind w:left="2880" w:hanging="360"/>
      </w:pPr>
      <w:rPr>
        <w:rFonts w:ascii="Symbol" w:hAnsi="Symbol" w:hint="default"/>
      </w:rPr>
    </w:lvl>
    <w:lvl w:ilvl="4" w:tplc="01BCF1F2">
      <w:start w:val="1"/>
      <w:numFmt w:val="bullet"/>
      <w:lvlText w:val="o"/>
      <w:lvlJc w:val="left"/>
      <w:pPr>
        <w:ind w:left="3600" w:hanging="360"/>
      </w:pPr>
      <w:rPr>
        <w:rFonts w:ascii="Courier New" w:hAnsi="Courier New" w:hint="default"/>
      </w:rPr>
    </w:lvl>
    <w:lvl w:ilvl="5" w:tplc="9A90EABE">
      <w:start w:val="1"/>
      <w:numFmt w:val="bullet"/>
      <w:lvlText w:val=""/>
      <w:lvlJc w:val="left"/>
      <w:pPr>
        <w:ind w:left="4320" w:hanging="360"/>
      </w:pPr>
      <w:rPr>
        <w:rFonts w:ascii="Wingdings" w:hAnsi="Wingdings" w:hint="default"/>
      </w:rPr>
    </w:lvl>
    <w:lvl w:ilvl="6" w:tplc="2B583BA2">
      <w:start w:val="1"/>
      <w:numFmt w:val="bullet"/>
      <w:lvlText w:val=""/>
      <w:lvlJc w:val="left"/>
      <w:pPr>
        <w:ind w:left="5040" w:hanging="360"/>
      </w:pPr>
      <w:rPr>
        <w:rFonts w:ascii="Symbol" w:hAnsi="Symbol" w:hint="default"/>
      </w:rPr>
    </w:lvl>
    <w:lvl w:ilvl="7" w:tplc="15665FC4">
      <w:start w:val="1"/>
      <w:numFmt w:val="bullet"/>
      <w:lvlText w:val="o"/>
      <w:lvlJc w:val="left"/>
      <w:pPr>
        <w:ind w:left="5760" w:hanging="360"/>
      </w:pPr>
      <w:rPr>
        <w:rFonts w:ascii="Courier New" w:hAnsi="Courier New" w:hint="default"/>
      </w:rPr>
    </w:lvl>
    <w:lvl w:ilvl="8" w:tplc="5D7AA788">
      <w:start w:val="1"/>
      <w:numFmt w:val="bullet"/>
      <w:lvlText w:val=""/>
      <w:lvlJc w:val="left"/>
      <w:pPr>
        <w:ind w:left="6480" w:hanging="360"/>
      </w:pPr>
      <w:rPr>
        <w:rFonts w:ascii="Wingdings" w:hAnsi="Wingdings" w:hint="default"/>
      </w:rPr>
    </w:lvl>
  </w:abstractNum>
  <w:abstractNum w:abstractNumId="16" w15:restartNumberingAfterBreak="0">
    <w:nsid w:val="483679E3"/>
    <w:multiLevelType w:val="hybridMultilevel"/>
    <w:tmpl w:val="A984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004B9"/>
    <w:multiLevelType w:val="hybridMultilevel"/>
    <w:tmpl w:val="A54CE03C"/>
    <w:lvl w:ilvl="0" w:tplc="4C886D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087939"/>
    <w:multiLevelType w:val="hybridMultilevel"/>
    <w:tmpl w:val="90801D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58B796E"/>
    <w:multiLevelType w:val="hybridMultilevel"/>
    <w:tmpl w:val="7602AC20"/>
    <w:lvl w:ilvl="0" w:tplc="F6302636">
      <w:start w:val="1"/>
      <w:numFmt w:val="bullet"/>
      <w:lvlText w:val=""/>
      <w:lvlJc w:val="left"/>
      <w:pPr>
        <w:ind w:left="720" w:hanging="360"/>
      </w:pPr>
      <w:rPr>
        <w:rFonts w:ascii="Symbol" w:hAnsi="Symbol" w:hint="default"/>
      </w:rPr>
    </w:lvl>
    <w:lvl w:ilvl="1" w:tplc="3D94BD9C">
      <w:start w:val="1"/>
      <w:numFmt w:val="bullet"/>
      <w:lvlText w:val="o"/>
      <w:lvlJc w:val="left"/>
      <w:pPr>
        <w:ind w:left="1440" w:hanging="360"/>
      </w:pPr>
      <w:rPr>
        <w:rFonts w:ascii="Courier New" w:hAnsi="Courier New" w:hint="default"/>
      </w:rPr>
    </w:lvl>
    <w:lvl w:ilvl="2" w:tplc="7D5824D6">
      <w:start w:val="1"/>
      <w:numFmt w:val="bullet"/>
      <w:lvlText w:val=""/>
      <w:lvlJc w:val="left"/>
      <w:pPr>
        <w:ind w:left="2160" w:hanging="360"/>
      </w:pPr>
      <w:rPr>
        <w:rFonts w:ascii="Wingdings" w:hAnsi="Wingdings" w:hint="default"/>
      </w:rPr>
    </w:lvl>
    <w:lvl w:ilvl="3" w:tplc="8AFA04B2">
      <w:start w:val="1"/>
      <w:numFmt w:val="bullet"/>
      <w:lvlText w:val=""/>
      <w:lvlJc w:val="left"/>
      <w:pPr>
        <w:ind w:left="2880" w:hanging="360"/>
      </w:pPr>
      <w:rPr>
        <w:rFonts w:ascii="Symbol" w:hAnsi="Symbol" w:hint="default"/>
      </w:rPr>
    </w:lvl>
    <w:lvl w:ilvl="4" w:tplc="8E420D30">
      <w:start w:val="1"/>
      <w:numFmt w:val="bullet"/>
      <w:lvlText w:val="o"/>
      <w:lvlJc w:val="left"/>
      <w:pPr>
        <w:ind w:left="3600" w:hanging="360"/>
      </w:pPr>
      <w:rPr>
        <w:rFonts w:ascii="Courier New" w:hAnsi="Courier New" w:hint="default"/>
      </w:rPr>
    </w:lvl>
    <w:lvl w:ilvl="5" w:tplc="5BE24FBE">
      <w:start w:val="1"/>
      <w:numFmt w:val="bullet"/>
      <w:lvlText w:val=""/>
      <w:lvlJc w:val="left"/>
      <w:pPr>
        <w:ind w:left="4320" w:hanging="360"/>
      </w:pPr>
      <w:rPr>
        <w:rFonts w:ascii="Wingdings" w:hAnsi="Wingdings" w:hint="default"/>
      </w:rPr>
    </w:lvl>
    <w:lvl w:ilvl="6" w:tplc="7B18AFD2">
      <w:start w:val="1"/>
      <w:numFmt w:val="bullet"/>
      <w:lvlText w:val=""/>
      <w:lvlJc w:val="left"/>
      <w:pPr>
        <w:ind w:left="5040" w:hanging="360"/>
      </w:pPr>
      <w:rPr>
        <w:rFonts w:ascii="Symbol" w:hAnsi="Symbol" w:hint="default"/>
      </w:rPr>
    </w:lvl>
    <w:lvl w:ilvl="7" w:tplc="A7921DC2">
      <w:start w:val="1"/>
      <w:numFmt w:val="bullet"/>
      <w:lvlText w:val="o"/>
      <w:lvlJc w:val="left"/>
      <w:pPr>
        <w:ind w:left="5760" w:hanging="360"/>
      </w:pPr>
      <w:rPr>
        <w:rFonts w:ascii="Courier New" w:hAnsi="Courier New" w:hint="default"/>
      </w:rPr>
    </w:lvl>
    <w:lvl w:ilvl="8" w:tplc="DBDC3A68">
      <w:start w:val="1"/>
      <w:numFmt w:val="bullet"/>
      <w:lvlText w:val=""/>
      <w:lvlJc w:val="left"/>
      <w:pPr>
        <w:ind w:left="6480" w:hanging="360"/>
      </w:pPr>
      <w:rPr>
        <w:rFonts w:ascii="Wingdings" w:hAnsi="Wingdings" w:hint="default"/>
      </w:rPr>
    </w:lvl>
  </w:abstractNum>
  <w:abstractNum w:abstractNumId="20"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47208"/>
    <w:multiLevelType w:val="hybridMultilevel"/>
    <w:tmpl w:val="F844C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930719"/>
    <w:multiLevelType w:val="hybridMultilevel"/>
    <w:tmpl w:val="FFFFFFFF"/>
    <w:lvl w:ilvl="0" w:tplc="14289A80">
      <w:start w:val="1"/>
      <w:numFmt w:val="bullet"/>
      <w:lvlText w:val=""/>
      <w:lvlJc w:val="left"/>
      <w:pPr>
        <w:ind w:left="720" w:hanging="360"/>
      </w:pPr>
      <w:rPr>
        <w:rFonts w:ascii="Symbol" w:hAnsi="Symbol" w:hint="default"/>
      </w:rPr>
    </w:lvl>
    <w:lvl w:ilvl="1" w:tplc="C1046B76">
      <w:start w:val="1"/>
      <w:numFmt w:val="bullet"/>
      <w:lvlText w:val="o"/>
      <w:lvlJc w:val="left"/>
      <w:pPr>
        <w:ind w:left="1440" w:hanging="360"/>
      </w:pPr>
      <w:rPr>
        <w:rFonts w:ascii="Courier New" w:hAnsi="Courier New" w:hint="default"/>
      </w:rPr>
    </w:lvl>
    <w:lvl w:ilvl="2" w:tplc="FBA4789A">
      <w:start w:val="1"/>
      <w:numFmt w:val="bullet"/>
      <w:lvlText w:val=""/>
      <w:lvlJc w:val="left"/>
      <w:pPr>
        <w:ind w:left="2160" w:hanging="360"/>
      </w:pPr>
      <w:rPr>
        <w:rFonts w:ascii="Wingdings" w:hAnsi="Wingdings" w:hint="default"/>
      </w:rPr>
    </w:lvl>
    <w:lvl w:ilvl="3" w:tplc="1ED8C168">
      <w:start w:val="1"/>
      <w:numFmt w:val="bullet"/>
      <w:lvlText w:val=""/>
      <w:lvlJc w:val="left"/>
      <w:pPr>
        <w:ind w:left="2880" w:hanging="360"/>
      </w:pPr>
      <w:rPr>
        <w:rFonts w:ascii="Symbol" w:hAnsi="Symbol" w:hint="default"/>
      </w:rPr>
    </w:lvl>
    <w:lvl w:ilvl="4" w:tplc="4E706FEE">
      <w:start w:val="1"/>
      <w:numFmt w:val="bullet"/>
      <w:lvlText w:val="o"/>
      <w:lvlJc w:val="left"/>
      <w:pPr>
        <w:ind w:left="3600" w:hanging="360"/>
      </w:pPr>
      <w:rPr>
        <w:rFonts w:ascii="Courier New" w:hAnsi="Courier New" w:hint="default"/>
      </w:rPr>
    </w:lvl>
    <w:lvl w:ilvl="5" w:tplc="5CEC48B0">
      <w:start w:val="1"/>
      <w:numFmt w:val="bullet"/>
      <w:lvlText w:val=""/>
      <w:lvlJc w:val="left"/>
      <w:pPr>
        <w:ind w:left="4320" w:hanging="360"/>
      </w:pPr>
      <w:rPr>
        <w:rFonts w:ascii="Wingdings" w:hAnsi="Wingdings" w:hint="default"/>
      </w:rPr>
    </w:lvl>
    <w:lvl w:ilvl="6" w:tplc="0EF42A52">
      <w:start w:val="1"/>
      <w:numFmt w:val="bullet"/>
      <w:lvlText w:val=""/>
      <w:lvlJc w:val="left"/>
      <w:pPr>
        <w:ind w:left="5040" w:hanging="360"/>
      </w:pPr>
      <w:rPr>
        <w:rFonts w:ascii="Symbol" w:hAnsi="Symbol" w:hint="default"/>
      </w:rPr>
    </w:lvl>
    <w:lvl w:ilvl="7" w:tplc="0D641DC0">
      <w:start w:val="1"/>
      <w:numFmt w:val="bullet"/>
      <w:lvlText w:val="o"/>
      <w:lvlJc w:val="left"/>
      <w:pPr>
        <w:ind w:left="5760" w:hanging="360"/>
      </w:pPr>
      <w:rPr>
        <w:rFonts w:ascii="Courier New" w:hAnsi="Courier New" w:hint="default"/>
      </w:rPr>
    </w:lvl>
    <w:lvl w:ilvl="8" w:tplc="A84C05CC">
      <w:start w:val="1"/>
      <w:numFmt w:val="bullet"/>
      <w:lvlText w:val=""/>
      <w:lvlJc w:val="left"/>
      <w:pPr>
        <w:ind w:left="6480" w:hanging="360"/>
      </w:pPr>
      <w:rPr>
        <w:rFonts w:ascii="Wingdings" w:hAnsi="Wingdings" w:hint="default"/>
      </w:rPr>
    </w:lvl>
  </w:abstractNum>
  <w:abstractNum w:abstractNumId="23" w15:restartNumberingAfterBreak="0">
    <w:nsid w:val="69896972"/>
    <w:multiLevelType w:val="hybridMultilevel"/>
    <w:tmpl w:val="9CC84012"/>
    <w:lvl w:ilvl="0" w:tplc="C1BCD1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D582E"/>
    <w:multiLevelType w:val="hybridMultilevel"/>
    <w:tmpl w:val="5C6C0452"/>
    <w:lvl w:ilvl="0" w:tplc="4C886D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D77E43"/>
    <w:multiLevelType w:val="hybridMultilevel"/>
    <w:tmpl w:val="47A04242"/>
    <w:lvl w:ilvl="0" w:tplc="353C85BA">
      <w:start w:val="1"/>
      <w:numFmt w:val="decimal"/>
      <w:pStyle w:val="Heading2"/>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4E3F65"/>
    <w:multiLevelType w:val="hybridMultilevel"/>
    <w:tmpl w:val="AF0E2D62"/>
    <w:lvl w:ilvl="0" w:tplc="9216D1AE">
      <w:start w:val="1"/>
      <w:numFmt w:val="bullet"/>
      <w:lvlText w:val=""/>
      <w:lvlJc w:val="left"/>
      <w:pPr>
        <w:ind w:left="720" w:hanging="360"/>
      </w:pPr>
      <w:rPr>
        <w:rFonts w:ascii="Symbol" w:hAnsi="Symbol" w:hint="default"/>
      </w:rPr>
    </w:lvl>
    <w:lvl w:ilvl="1" w:tplc="A956DB2A">
      <w:start w:val="1"/>
      <w:numFmt w:val="bullet"/>
      <w:lvlText w:val="o"/>
      <w:lvlJc w:val="left"/>
      <w:pPr>
        <w:ind w:left="1440" w:hanging="360"/>
      </w:pPr>
      <w:rPr>
        <w:rFonts w:ascii="Courier New" w:hAnsi="Courier New" w:hint="default"/>
      </w:rPr>
    </w:lvl>
    <w:lvl w:ilvl="2" w:tplc="7F44D21C">
      <w:start w:val="1"/>
      <w:numFmt w:val="bullet"/>
      <w:lvlText w:val=""/>
      <w:lvlJc w:val="left"/>
      <w:pPr>
        <w:ind w:left="2160" w:hanging="360"/>
      </w:pPr>
      <w:rPr>
        <w:rFonts w:ascii="Wingdings" w:hAnsi="Wingdings" w:hint="default"/>
      </w:rPr>
    </w:lvl>
    <w:lvl w:ilvl="3" w:tplc="12B62196">
      <w:start w:val="1"/>
      <w:numFmt w:val="bullet"/>
      <w:lvlText w:val=""/>
      <w:lvlJc w:val="left"/>
      <w:pPr>
        <w:ind w:left="2880" w:hanging="360"/>
      </w:pPr>
      <w:rPr>
        <w:rFonts w:ascii="Symbol" w:hAnsi="Symbol" w:hint="default"/>
      </w:rPr>
    </w:lvl>
    <w:lvl w:ilvl="4" w:tplc="F564AD1A">
      <w:start w:val="1"/>
      <w:numFmt w:val="bullet"/>
      <w:lvlText w:val="o"/>
      <w:lvlJc w:val="left"/>
      <w:pPr>
        <w:ind w:left="3600" w:hanging="360"/>
      </w:pPr>
      <w:rPr>
        <w:rFonts w:ascii="Courier New" w:hAnsi="Courier New" w:hint="default"/>
      </w:rPr>
    </w:lvl>
    <w:lvl w:ilvl="5" w:tplc="5C664186">
      <w:start w:val="1"/>
      <w:numFmt w:val="bullet"/>
      <w:lvlText w:val=""/>
      <w:lvlJc w:val="left"/>
      <w:pPr>
        <w:ind w:left="4320" w:hanging="360"/>
      </w:pPr>
      <w:rPr>
        <w:rFonts w:ascii="Wingdings" w:hAnsi="Wingdings" w:hint="default"/>
      </w:rPr>
    </w:lvl>
    <w:lvl w:ilvl="6" w:tplc="35962056">
      <w:start w:val="1"/>
      <w:numFmt w:val="bullet"/>
      <w:lvlText w:val=""/>
      <w:lvlJc w:val="left"/>
      <w:pPr>
        <w:ind w:left="5040" w:hanging="360"/>
      </w:pPr>
      <w:rPr>
        <w:rFonts w:ascii="Symbol" w:hAnsi="Symbol" w:hint="default"/>
      </w:rPr>
    </w:lvl>
    <w:lvl w:ilvl="7" w:tplc="0F92AA36">
      <w:start w:val="1"/>
      <w:numFmt w:val="bullet"/>
      <w:lvlText w:val="o"/>
      <w:lvlJc w:val="left"/>
      <w:pPr>
        <w:ind w:left="5760" w:hanging="360"/>
      </w:pPr>
      <w:rPr>
        <w:rFonts w:ascii="Courier New" w:hAnsi="Courier New" w:hint="default"/>
      </w:rPr>
    </w:lvl>
    <w:lvl w:ilvl="8" w:tplc="89028516">
      <w:start w:val="1"/>
      <w:numFmt w:val="bullet"/>
      <w:lvlText w:val=""/>
      <w:lvlJc w:val="left"/>
      <w:pPr>
        <w:ind w:left="6480" w:hanging="360"/>
      </w:pPr>
      <w:rPr>
        <w:rFonts w:ascii="Wingdings" w:hAnsi="Wingdings" w:hint="default"/>
      </w:rPr>
    </w:lvl>
  </w:abstractNum>
  <w:abstractNum w:abstractNumId="27" w15:restartNumberingAfterBreak="0">
    <w:nsid w:val="7AB6724F"/>
    <w:multiLevelType w:val="hybridMultilevel"/>
    <w:tmpl w:val="8076AD2E"/>
    <w:lvl w:ilvl="0" w:tplc="4C886D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F04E30"/>
    <w:multiLevelType w:val="hybridMultilevel"/>
    <w:tmpl w:val="A2262F32"/>
    <w:lvl w:ilvl="0" w:tplc="0EEE2A84">
      <w:start w:val="1"/>
      <w:numFmt w:val="bullet"/>
      <w:lvlText w:val="•"/>
      <w:lvlJc w:val="left"/>
      <w:pPr>
        <w:tabs>
          <w:tab w:val="num" w:pos="720"/>
        </w:tabs>
        <w:ind w:left="720" w:hanging="360"/>
      </w:pPr>
      <w:rPr>
        <w:rFonts w:ascii="Arial" w:hAnsi="Arial" w:hint="default"/>
      </w:rPr>
    </w:lvl>
    <w:lvl w:ilvl="1" w:tplc="71149052" w:tentative="1">
      <w:start w:val="1"/>
      <w:numFmt w:val="bullet"/>
      <w:lvlText w:val="•"/>
      <w:lvlJc w:val="left"/>
      <w:pPr>
        <w:tabs>
          <w:tab w:val="num" w:pos="1440"/>
        </w:tabs>
        <w:ind w:left="1440" w:hanging="360"/>
      </w:pPr>
      <w:rPr>
        <w:rFonts w:ascii="Arial" w:hAnsi="Arial" w:hint="default"/>
      </w:rPr>
    </w:lvl>
    <w:lvl w:ilvl="2" w:tplc="088E8AA6" w:tentative="1">
      <w:start w:val="1"/>
      <w:numFmt w:val="bullet"/>
      <w:lvlText w:val="•"/>
      <w:lvlJc w:val="left"/>
      <w:pPr>
        <w:tabs>
          <w:tab w:val="num" w:pos="2160"/>
        </w:tabs>
        <w:ind w:left="2160" w:hanging="360"/>
      </w:pPr>
      <w:rPr>
        <w:rFonts w:ascii="Arial" w:hAnsi="Arial" w:hint="default"/>
      </w:rPr>
    </w:lvl>
    <w:lvl w:ilvl="3" w:tplc="A2D44148" w:tentative="1">
      <w:start w:val="1"/>
      <w:numFmt w:val="bullet"/>
      <w:lvlText w:val="•"/>
      <w:lvlJc w:val="left"/>
      <w:pPr>
        <w:tabs>
          <w:tab w:val="num" w:pos="2880"/>
        </w:tabs>
        <w:ind w:left="2880" w:hanging="360"/>
      </w:pPr>
      <w:rPr>
        <w:rFonts w:ascii="Arial" w:hAnsi="Arial" w:hint="default"/>
      </w:rPr>
    </w:lvl>
    <w:lvl w:ilvl="4" w:tplc="D0C25902" w:tentative="1">
      <w:start w:val="1"/>
      <w:numFmt w:val="bullet"/>
      <w:lvlText w:val="•"/>
      <w:lvlJc w:val="left"/>
      <w:pPr>
        <w:tabs>
          <w:tab w:val="num" w:pos="3600"/>
        </w:tabs>
        <w:ind w:left="3600" w:hanging="360"/>
      </w:pPr>
      <w:rPr>
        <w:rFonts w:ascii="Arial" w:hAnsi="Arial" w:hint="default"/>
      </w:rPr>
    </w:lvl>
    <w:lvl w:ilvl="5" w:tplc="0E8083E0" w:tentative="1">
      <w:start w:val="1"/>
      <w:numFmt w:val="bullet"/>
      <w:lvlText w:val="•"/>
      <w:lvlJc w:val="left"/>
      <w:pPr>
        <w:tabs>
          <w:tab w:val="num" w:pos="4320"/>
        </w:tabs>
        <w:ind w:left="4320" w:hanging="360"/>
      </w:pPr>
      <w:rPr>
        <w:rFonts w:ascii="Arial" w:hAnsi="Arial" w:hint="default"/>
      </w:rPr>
    </w:lvl>
    <w:lvl w:ilvl="6" w:tplc="C9069AD6" w:tentative="1">
      <w:start w:val="1"/>
      <w:numFmt w:val="bullet"/>
      <w:lvlText w:val="•"/>
      <w:lvlJc w:val="left"/>
      <w:pPr>
        <w:tabs>
          <w:tab w:val="num" w:pos="5040"/>
        </w:tabs>
        <w:ind w:left="5040" w:hanging="360"/>
      </w:pPr>
      <w:rPr>
        <w:rFonts w:ascii="Arial" w:hAnsi="Arial" w:hint="default"/>
      </w:rPr>
    </w:lvl>
    <w:lvl w:ilvl="7" w:tplc="86E20E6E" w:tentative="1">
      <w:start w:val="1"/>
      <w:numFmt w:val="bullet"/>
      <w:lvlText w:val="•"/>
      <w:lvlJc w:val="left"/>
      <w:pPr>
        <w:tabs>
          <w:tab w:val="num" w:pos="5760"/>
        </w:tabs>
        <w:ind w:left="5760" w:hanging="360"/>
      </w:pPr>
      <w:rPr>
        <w:rFonts w:ascii="Arial" w:hAnsi="Arial" w:hint="default"/>
      </w:rPr>
    </w:lvl>
    <w:lvl w:ilvl="8" w:tplc="09E850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6075DA"/>
    <w:multiLevelType w:val="hybridMultilevel"/>
    <w:tmpl w:val="E81AB2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num>
  <w:num w:numId="4">
    <w:abstractNumId w:val="19"/>
  </w:num>
  <w:num w:numId="5">
    <w:abstractNumId w:val="5"/>
  </w:num>
  <w:num w:numId="6">
    <w:abstractNumId w:val="4"/>
  </w:num>
  <w:num w:numId="7">
    <w:abstractNumId w:val="9"/>
  </w:num>
  <w:num w:numId="8">
    <w:abstractNumId w:val="24"/>
  </w:num>
  <w:num w:numId="9">
    <w:abstractNumId w:val="12"/>
  </w:num>
  <w:num w:numId="10">
    <w:abstractNumId w:val="17"/>
  </w:num>
  <w:num w:numId="11">
    <w:abstractNumId w:val="27"/>
  </w:num>
  <w:num w:numId="12">
    <w:abstractNumId w:val="3"/>
  </w:num>
  <w:num w:numId="13">
    <w:abstractNumId w:val="3"/>
  </w:num>
  <w:num w:numId="14">
    <w:abstractNumId w:val="18"/>
  </w:num>
  <w:num w:numId="15">
    <w:abstractNumId w:val="8"/>
  </w:num>
  <w:num w:numId="16">
    <w:abstractNumId w:val="1"/>
  </w:num>
  <w:num w:numId="17">
    <w:abstractNumId w:val="23"/>
  </w:num>
  <w:num w:numId="18">
    <w:abstractNumId w:val="10"/>
  </w:num>
  <w:num w:numId="19">
    <w:abstractNumId w:val="6"/>
  </w:num>
  <w:num w:numId="20">
    <w:abstractNumId w:val="2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1"/>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3"/>
  </w:num>
  <w:num w:numId="38">
    <w:abstractNumId w:val="3"/>
  </w:num>
  <w:num w:numId="39">
    <w:abstractNumId w:val="25"/>
    <w:lvlOverride w:ilvl="0">
      <w:startOverride w:val="1"/>
    </w:lvlOverride>
  </w:num>
  <w:num w:numId="40">
    <w:abstractNumId w:val="14"/>
  </w:num>
  <w:num w:numId="41">
    <w:abstractNumId w:val="25"/>
  </w:num>
  <w:num w:numId="42">
    <w:abstractNumId w:val="25"/>
    <w:lvlOverride w:ilvl="0">
      <w:startOverride w:val="1"/>
    </w:lvlOverride>
  </w:num>
  <w:num w:numId="43">
    <w:abstractNumId w:val="25"/>
  </w:num>
  <w:num w:numId="44">
    <w:abstractNumId w:val="2"/>
  </w:num>
  <w:num w:numId="45">
    <w:abstractNumId w:val="25"/>
    <w:lvlOverride w:ilvl="0">
      <w:startOverride w:val="1"/>
    </w:lvlOverride>
  </w:num>
  <w:num w:numId="46">
    <w:abstractNumId w:val="25"/>
  </w:num>
  <w:num w:numId="47">
    <w:abstractNumId w:val="25"/>
    <w:lvlOverride w:ilvl="0">
      <w:startOverride w:val="1"/>
    </w:lvlOverride>
  </w:num>
  <w:num w:numId="48">
    <w:abstractNumId w:val="25"/>
  </w:num>
  <w:num w:numId="49">
    <w:abstractNumId w:val="25"/>
  </w:num>
  <w:num w:numId="50">
    <w:abstractNumId w:val="25"/>
    <w:lvlOverride w:ilvl="0">
      <w:startOverride w:val="1"/>
    </w:lvlOverride>
  </w:num>
  <w:num w:numId="51">
    <w:abstractNumId w:val="20"/>
  </w:num>
  <w:num w:numId="52">
    <w:abstractNumId w:val="29"/>
  </w:num>
  <w:num w:numId="53">
    <w:abstractNumId w:val="22"/>
  </w:num>
  <w:num w:numId="54">
    <w:abstractNumId w:val="16"/>
  </w:num>
  <w:num w:numId="55">
    <w:abstractNumId w:val="0"/>
  </w:num>
  <w:num w:numId="56">
    <w:abstractNumId w:val="11"/>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9C"/>
    <w:rsid w:val="00000282"/>
    <w:rsid w:val="0000072D"/>
    <w:rsid w:val="000011C4"/>
    <w:rsid w:val="00001B0A"/>
    <w:rsid w:val="00001CCA"/>
    <w:rsid w:val="0000272F"/>
    <w:rsid w:val="00002FBE"/>
    <w:rsid w:val="000037F4"/>
    <w:rsid w:val="00003805"/>
    <w:rsid w:val="0000426D"/>
    <w:rsid w:val="00004509"/>
    <w:rsid w:val="00004832"/>
    <w:rsid w:val="000048CC"/>
    <w:rsid w:val="00005245"/>
    <w:rsid w:val="00005CD5"/>
    <w:rsid w:val="00006B6E"/>
    <w:rsid w:val="00007237"/>
    <w:rsid w:val="000106A1"/>
    <w:rsid w:val="00010AF9"/>
    <w:rsid w:val="00010F4F"/>
    <w:rsid w:val="000119AD"/>
    <w:rsid w:val="00011B48"/>
    <w:rsid w:val="00011F68"/>
    <w:rsid w:val="000122BC"/>
    <w:rsid w:val="00012571"/>
    <w:rsid w:val="0001259C"/>
    <w:rsid w:val="00012F3C"/>
    <w:rsid w:val="00013A12"/>
    <w:rsid w:val="00014855"/>
    <w:rsid w:val="00014A34"/>
    <w:rsid w:val="00014B10"/>
    <w:rsid w:val="000153D0"/>
    <w:rsid w:val="00015BA0"/>
    <w:rsid w:val="00016685"/>
    <w:rsid w:val="00017426"/>
    <w:rsid w:val="00017660"/>
    <w:rsid w:val="00020071"/>
    <w:rsid w:val="000205B0"/>
    <w:rsid w:val="000205B2"/>
    <w:rsid w:val="00021049"/>
    <w:rsid w:val="00021078"/>
    <w:rsid w:val="0002187A"/>
    <w:rsid w:val="00021CA5"/>
    <w:rsid w:val="00021F30"/>
    <w:rsid w:val="000220A7"/>
    <w:rsid w:val="000221FE"/>
    <w:rsid w:val="00022BC9"/>
    <w:rsid w:val="000232D9"/>
    <w:rsid w:val="00023751"/>
    <w:rsid w:val="00024AEB"/>
    <w:rsid w:val="00025A63"/>
    <w:rsid w:val="000269A2"/>
    <w:rsid w:val="000270B4"/>
    <w:rsid w:val="00027E0F"/>
    <w:rsid w:val="00027EFC"/>
    <w:rsid w:val="00027FBC"/>
    <w:rsid w:val="0003060C"/>
    <w:rsid w:val="00030A7A"/>
    <w:rsid w:val="00030EBD"/>
    <w:rsid w:val="000310B6"/>
    <w:rsid w:val="000311CE"/>
    <w:rsid w:val="00031272"/>
    <w:rsid w:val="00032A44"/>
    <w:rsid w:val="000343EC"/>
    <w:rsid w:val="0003449D"/>
    <w:rsid w:val="0003491F"/>
    <w:rsid w:val="00041876"/>
    <w:rsid w:val="00041BFD"/>
    <w:rsid w:val="00043ABD"/>
    <w:rsid w:val="00043D8D"/>
    <w:rsid w:val="0004446A"/>
    <w:rsid w:val="00044F5D"/>
    <w:rsid w:val="0004633F"/>
    <w:rsid w:val="00046395"/>
    <w:rsid w:val="00046757"/>
    <w:rsid w:val="00046877"/>
    <w:rsid w:val="00046BE6"/>
    <w:rsid w:val="00047A1E"/>
    <w:rsid w:val="00047A76"/>
    <w:rsid w:val="0005071B"/>
    <w:rsid w:val="000507A4"/>
    <w:rsid w:val="00050B97"/>
    <w:rsid w:val="00051D99"/>
    <w:rsid w:val="000527EF"/>
    <w:rsid w:val="000529F7"/>
    <w:rsid w:val="00052BD5"/>
    <w:rsid w:val="00053307"/>
    <w:rsid w:val="000539DF"/>
    <w:rsid w:val="00053BA7"/>
    <w:rsid w:val="000547E4"/>
    <w:rsid w:val="00054ADF"/>
    <w:rsid w:val="0005552B"/>
    <w:rsid w:val="00056078"/>
    <w:rsid w:val="000565FD"/>
    <w:rsid w:val="00057AFF"/>
    <w:rsid w:val="00060CE0"/>
    <w:rsid w:val="00061736"/>
    <w:rsid w:val="000618A6"/>
    <w:rsid w:val="00061C6E"/>
    <w:rsid w:val="00061D1D"/>
    <w:rsid w:val="00061F96"/>
    <w:rsid w:val="00062666"/>
    <w:rsid w:val="00063AC1"/>
    <w:rsid w:val="000640FA"/>
    <w:rsid w:val="000646B1"/>
    <w:rsid w:val="000653A8"/>
    <w:rsid w:val="00065981"/>
    <w:rsid w:val="000661F2"/>
    <w:rsid w:val="00066C68"/>
    <w:rsid w:val="00066CE8"/>
    <w:rsid w:val="00071484"/>
    <w:rsid w:val="000728CF"/>
    <w:rsid w:val="000729C3"/>
    <w:rsid w:val="00072B24"/>
    <w:rsid w:val="00072F98"/>
    <w:rsid w:val="000731D8"/>
    <w:rsid w:val="00073AF0"/>
    <w:rsid w:val="000743D8"/>
    <w:rsid w:val="00074607"/>
    <w:rsid w:val="000747C1"/>
    <w:rsid w:val="00074845"/>
    <w:rsid w:val="00074FD8"/>
    <w:rsid w:val="0007547F"/>
    <w:rsid w:val="00077623"/>
    <w:rsid w:val="000802AE"/>
    <w:rsid w:val="00080FE6"/>
    <w:rsid w:val="00081080"/>
    <w:rsid w:val="00081805"/>
    <w:rsid w:val="00081C48"/>
    <w:rsid w:val="000823EB"/>
    <w:rsid w:val="000824EF"/>
    <w:rsid w:val="00082E82"/>
    <w:rsid w:val="00083A95"/>
    <w:rsid w:val="00084300"/>
    <w:rsid w:val="00084A84"/>
    <w:rsid w:val="000852F6"/>
    <w:rsid w:val="00087017"/>
    <w:rsid w:val="00087040"/>
    <w:rsid w:val="0008705A"/>
    <w:rsid w:val="000875E4"/>
    <w:rsid w:val="00087AE5"/>
    <w:rsid w:val="00087C54"/>
    <w:rsid w:val="00087CD1"/>
    <w:rsid w:val="00087D85"/>
    <w:rsid w:val="000906EF"/>
    <w:rsid w:val="00090942"/>
    <w:rsid w:val="00090C05"/>
    <w:rsid w:val="000928CB"/>
    <w:rsid w:val="00092A1C"/>
    <w:rsid w:val="00092DB5"/>
    <w:rsid w:val="00092F09"/>
    <w:rsid w:val="0009319E"/>
    <w:rsid w:val="000939B1"/>
    <w:rsid w:val="00093DDE"/>
    <w:rsid w:val="00093EE5"/>
    <w:rsid w:val="000948BA"/>
    <w:rsid w:val="00094940"/>
    <w:rsid w:val="00094C15"/>
    <w:rsid w:val="00095591"/>
    <w:rsid w:val="00095D12"/>
    <w:rsid w:val="00097103"/>
    <w:rsid w:val="0009732D"/>
    <w:rsid w:val="000A03AF"/>
    <w:rsid w:val="000A0A35"/>
    <w:rsid w:val="000A0B53"/>
    <w:rsid w:val="000A1838"/>
    <w:rsid w:val="000A1B5D"/>
    <w:rsid w:val="000A38E1"/>
    <w:rsid w:val="000A394E"/>
    <w:rsid w:val="000A3E33"/>
    <w:rsid w:val="000A48F6"/>
    <w:rsid w:val="000A498E"/>
    <w:rsid w:val="000A4A76"/>
    <w:rsid w:val="000A565B"/>
    <w:rsid w:val="000A5D51"/>
    <w:rsid w:val="000A6EC7"/>
    <w:rsid w:val="000A730A"/>
    <w:rsid w:val="000B0BDD"/>
    <w:rsid w:val="000B0E8B"/>
    <w:rsid w:val="000B154E"/>
    <w:rsid w:val="000B1804"/>
    <w:rsid w:val="000B1F34"/>
    <w:rsid w:val="000B21A2"/>
    <w:rsid w:val="000B314E"/>
    <w:rsid w:val="000B341A"/>
    <w:rsid w:val="000B36D9"/>
    <w:rsid w:val="000B3F69"/>
    <w:rsid w:val="000B40C5"/>
    <w:rsid w:val="000B439D"/>
    <w:rsid w:val="000B4662"/>
    <w:rsid w:val="000B4D10"/>
    <w:rsid w:val="000B51F6"/>
    <w:rsid w:val="000B5988"/>
    <w:rsid w:val="000B5DE2"/>
    <w:rsid w:val="000B774B"/>
    <w:rsid w:val="000B77CA"/>
    <w:rsid w:val="000B7FB0"/>
    <w:rsid w:val="000C12B9"/>
    <w:rsid w:val="000C1457"/>
    <w:rsid w:val="000C261C"/>
    <w:rsid w:val="000C26B9"/>
    <w:rsid w:val="000C43DD"/>
    <w:rsid w:val="000C4A68"/>
    <w:rsid w:val="000C5191"/>
    <w:rsid w:val="000C5B44"/>
    <w:rsid w:val="000C5EF9"/>
    <w:rsid w:val="000C6204"/>
    <w:rsid w:val="000C695D"/>
    <w:rsid w:val="000C723D"/>
    <w:rsid w:val="000D084F"/>
    <w:rsid w:val="000D08E5"/>
    <w:rsid w:val="000D1805"/>
    <w:rsid w:val="000D1A50"/>
    <w:rsid w:val="000D325B"/>
    <w:rsid w:val="000D3D7F"/>
    <w:rsid w:val="000D41E9"/>
    <w:rsid w:val="000D43E9"/>
    <w:rsid w:val="000D48CF"/>
    <w:rsid w:val="000D519A"/>
    <w:rsid w:val="000D52EA"/>
    <w:rsid w:val="000D5B70"/>
    <w:rsid w:val="000D64C3"/>
    <w:rsid w:val="000D68F7"/>
    <w:rsid w:val="000D6D2E"/>
    <w:rsid w:val="000D70EB"/>
    <w:rsid w:val="000D763D"/>
    <w:rsid w:val="000D7EA2"/>
    <w:rsid w:val="000E005F"/>
    <w:rsid w:val="000E0DD4"/>
    <w:rsid w:val="000E0F06"/>
    <w:rsid w:val="000E21CC"/>
    <w:rsid w:val="000E26E8"/>
    <w:rsid w:val="000E3DB9"/>
    <w:rsid w:val="000E45EC"/>
    <w:rsid w:val="000E4801"/>
    <w:rsid w:val="000E4805"/>
    <w:rsid w:val="000E4B30"/>
    <w:rsid w:val="000E4DCD"/>
    <w:rsid w:val="000E537E"/>
    <w:rsid w:val="000E538C"/>
    <w:rsid w:val="000E5790"/>
    <w:rsid w:val="000E5A21"/>
    <w:rsid w:val="000E6C12"/>
    <w:rsid w:val="000E6EA3"/>
    <w:rsid w:val="000E6F77"/>
    <w:rsid w:val="000E76F7"/>
    <w:rsid w:val="000E770A"/>
    <w:rsid w:val="000E7A9F"/>
    <w:rsid w:val="000F02A8"/>
    <w:rsid w:val="000F091A"/>
    <w:rsid w:val="000F26B5"/>
    <w:rsid w:val="000F2732"/>
    <w:rsid w:val="000F2A84"/>
    <w:rsid w:val="000F2B64"/>
    <w:rsid w:val="000F2E88"/>
    <w:rsid w:val="000F48C9"/>
    <w:rsid w:val="000F55D8"/>
    <w:rsid w:val="000F5955"/>
    <w:rsid w:val="000F5B8D"/>
    <w:rsid w:val="000F5CD5"/>
    <w:rsid w:val="000F69AF"/>
    <w:rsid w:val="000F736C"/>
    <w:rsid w:val="000F73A7"/>
    <w:rsid w:val="000F77F6"/>
    <w:rsid w:val="00100100"/>
    <w:rsid w:val="00100687"/>
    <w:rsid w:val="001011ED"/>
    <w:rsid w:val="00101FC5"/>
    <w:rsid w:val="001029E8"/>
    <w:rsid w:val="00102C2B"/>
    <w:rsid w:val="00103029"/>
    <w:rsid w:val="00103296"/>
    <w:rsid w:val="00103EF3"/>
    <w:rsid w:val="0010436E"/>
    <w:rsid w:val="00104A55"/>
    <w:rsid w:val="001054FA"/>
    <w:rsid w:val="00105522"/>
    <w:rsid w:val="00106127"/>
    <w:rsid w:val="00106398"/>
    <w:rsid w:val="00106789"/>
    <w:rsid w:val="00106A89"/>
    <w:rsid w:val="00106DB1"/>
    <w:rsid w:val="00107255"/>
    <w:rsid w:val="00107BA6"/>
    <w:rsid w:val="00110053"/>
    <w:rsid w:val="0011089A"/>
    <w:rsid w:val="00110E5D"/>
    <w:rsid w:val="00110FBE"/>
    <w:rsid w:val="00111665"/>
    <w:rsid w:val="0011175E"/>
    <w:rsid w:val="00112585"/>
    <w:rsid w:val="00112993"/>
    <w:rsid w:val="00112D11"/>
    <w:rsid w:val="00113833"/>
    <w:rsid w:val="001144A4"/>
    <w:rsid w:val="00114806"/>
    <w:rsid w:val="00114DD9"/>
    <w:rsid w:val="00115EA4"/>
    <w:rsid w:val="00116348"/>
    <w:rsid w:val="00116363"/>
    <w:rsid w:val="0011641A"/>
    <w:rsid w:val="001173BF"/>
    <w:rsid w:val="0011775E"/>
    <w:rsid w:val="001177D0"/>
    <w:rsid w:val="00117DB7"/>
    <w:rsid w:val="0012006C"/>
    <w:rsid w:val="00120164"/>
    <w:rsid w:val="0012036E"/>
    <w:rsid w:val="0012076D"/>
    <w:rsid w:val="001212FA"/>
    <w:rsid w:val="0012150A"/>
    <w:rsid w:val="0012155B"/>
    <w:rsid w:val="00121F09"/>
    <w:rsid w:val="0012209B"/>
    <w:rsid w:val="00122169"/>
    <w:rsid w:val="00123D71"/>
    <w:rsid w:val="00123F29"/>
    <w:rsid w:val="0012504D"/>
    <w:rsid w:val="0012679C"/>
    <w:rsid w:val="00126AE2"/>
    <w:rsid w:val="00126C1D"/>
    <w:rsid w:val="00127269"/>
    <w:rsid w:val="00127951"/>
    <w:rsid w:val="00131760"/>
    <w:rsid w:val="00131917"/>
    <w:rsid w:val="00132D64"/>
    <w:rsid w:val="0013349D"/>
    <w:rsid w:val="0013515D"/>
    <w:rsid w:val="00135E2F"/>
    <w:rsid w:val="0013634C"/>
    <w:rsid w:val="00136BFB"/>
    <w:rsid w:val="00137B74"/>
    <w:rsid w:val="00140215"/>
    <w:rsid w:val="00140E95"/>
    <w:rsid w:val="00141287"/>
    <w:rsid w:val="001418DE"/>
    <w:rsid w:val="00142813"/>
    <w:rsid w:val="00142D97"/>
    <w:rsid w:val="001434BA"/>
    <w:rsid w:val="00144785"/>
    <w:rsid w:val="00144868"/>
    <w:rsid w:val="00144A06"/>
    <w:rsid w:val="00147F53"/>
    <w:rsid w:val="00150246"/>
    <w:rsid w:val="00151243"/>
    <w:rsid w:val="00151C3C"/>
    <w:rsid w:val="001528A7"/>
    <w:rsid w:val="00152B48"/>
    <w:rsid w:val="00152E23"/>
    <w:rsid w:val="00154764"/>
    <w:rsid w:val="001557F4"/>
    <w:rsid w:val="0015584A"/>
    <w:rsid w:val="001561C5"/>
    <w:rsid w:val="00156AD9"/>
    <w:rsid w:val="0015700E"/>
    <w:rsid w:val="001570E7"/>
    <w:rsid w:val="001576B4"/>
    <w:rsid w:val="00157C07"/>
    <w:rsid w:val="00157E51"/>
    <w:rsid w:val="00157FA7"/>
    <w:rsid w:val="00160386"/>
    <w:rsid w:val="001611D1"/>
    <w:rsid w:val="001612E2"/>
    <w:rsid w:val="00161908"/>
    <w:rsid w:val="00161D97"/>
    <w:rsid w:val="00161EA2"/>
    <w:rsid w:val="0016249F"/>
    <w:rsid w:val="00162646"/>
    <w:rsid w:val="001626A6"/>
    <w:rsid w:val="00162D4C"/>
    <w:rsid w:val="001636A2"/>
    <w:rsid w:val="001645CB"/>
    <w:rsid w:val="0016547D"/>
    <w:rsid w:val="00165491"/>
    <w:rsid w:val="0016572F"/>
    <w:rsid w:val="00165A87"/>
    <w:rsid w:val="00166560"/>
    <w:rsid w:val="00166662"/>
    <w:rsid w:val="00167008"/>
    <w:rsid w:val="00167279"/>
    <w:rsid w:val="0016740C"/>
    <w:rsid w:val="001703FC"/>
    <w:rsid w:val="00171326"/>
    <w:rsid w:val="00172749"/>
    <w:rsid w:val="00172874"/>
    <w:rsid w:val="00172CDD"/>
    <w:rsid w:val="001738AA"/>
    <w:rsid w:val="0017405C"/>
    <w:rsid w:val="0017449D"/>
    <w:rsid w:val="001745D2"/>
    <w:rsid w:val="00174A10"/>
    <w:rsid w:val="00174D7B"/>
    <w:rsid w:val="00175B6B"/>
    <w:rsid w:val="00175C1D"/>
    <w:rsid w:val="00176557"/>
    <w:rsid w:val="00176BD5"/>
    <w:rsid w:val="0017727A"/>
    <w:rsid w:val="00177372"/>
    <w:rsid w:val="00177867"/>
    <w:rsid w:val="00181303"/>
    <w:rsid w:val="00181CCA"/>
    <w:rsid w:val="00181F68"/>
    <w:rsid w:val="00181F79"/>
    <w:rsid w:val="00182BBA"/>
    <w:rsid w:val="00182BCB"/>
    <w:rsid w:val="0018365D"/>
    <w:rsid w:val="00183A73"/>
    <w:rsid w:val="00183AC7"/>
    <w:rsid w:val="001844B4"/>
    <w:rsid w:val="0018462E"/>
    <w:rsid w:val="0018481D"/>
    <w:rsid w:val="001849E5"/>
    <w:rsid w:val="00185EF7"/>
    <w:rsid w:val="001867F4"/>
    <w:rsid w:val="0018747C"/>
    <w:rsid w:val="0018758E"/>
    <w:rsid w:val="00191202"/>
    <w:rsid w:val="001918D5"/>
    <w:rsid w:val="00192727"/>
    <w:rsid w:val="00192F96"/>
    <w:rsid w:val="0019356D"/>
    <w:rsid w:val="00193BBE"/>
    <w:rsid w:val="001941E6"/>
    <w:rsid w:val="00194EAC"/>
    <w:rsid w:val="001959B8"/>
    <w:rsid w:val="001964B1"/>
    <w:rsid w:val="00196954"/>
    <w:rsid w:val="0019717C"/>
    <w:rsid w:val="00197591"/>
    <w:rsid w:val="00197695"/>
    <w:rsid w:val="00197EA4"/>
    <w:rsid w:val="001A0DD6"/>
    <w:rsid w:val="001A1C02"/>
    <w:rsid w:val="001A2939"/>
    <w:rsid w:val="001A2D4E"/>
    <w:rsid w:val="001A2F01"/>
    <w:rsid w:val="001A35D6"/>
    <w:rsid w:val="001A385D"/>
    <w:rsid w:val="001A3BF0"/>
    <w:rsid w:val="001A3C62"/>
    <w:rsid w:val="001A3C7A"/>
    <w:rsid w:val="001A43E1"/>
    <w:rsid w:val="001A4F9B"/>
    <w:rsid w:val="001A5D3A"/>
    <w:rsid w:val="001A60F3"/>
    <w:rsid w:val="001A66B4"/>
    <w:rsid w:val="001A71BF"/>
    <w:rsid w:val="001A7456"/>
    <w:rsid w:val="001A7A5B"/>
    <w:rsid w:val="001A7D0E"/>
    <w:rsid w:val="001B0DBC"/>
    <w:rsid w:val="001B1D0E"/>
    <w:rsid w:val="001B20C5"/>
    <w:rsid w:val="001B2543"/>
    <w:rsid w:val="001B2605"/>
    <w:rsid w:val="001B26D0"/>
    <w:rsid w:val="001B353E"/>
    <w:rsid w:val="001B3565"/>
    <w:rsid w:val="001B3A53"/>
    <w:rsid w:val="001B3AF7"/>
    <w:rsid w:val="001B3C64"/>
    <w:rsid w:val="001B443B"/>
    <w:rsid w:val="001B45F3"/>
    <w:rsid w:val="001B4A59"/>
    <w:rsid w:val="001B5A3A"/>
    <w:rsid w:val="001B614E"/>
    <w:rsid w:val="001B6CAE"/>
    <w:rsid w:val="001B7977"/>
    <w:rsid w:val="001B7D06"/>
    <w:rsid w:val="001B7E5E"/>
    <w:rsid w:val="001C0AE1"/>
    <w:rsid w:val="001C0D5A"/>
    <w:rsid w:val="001C0D7E"/>
    <w:rsid w:val="001C14B1"/>
    <w:rsid w:val="001C15A6"/>
    <w:rsid w:val="001C187B"/>
    <w:rsid w:val="001C22F0"/>
    <w:rsid w:val="001C3E57"/>
    <w:rsid w:val="001C42C3"/>
    <w:rsid w:val="001C48A3"/>
    <w:rsid w:val="001C4D05"/>
    <w:rsid w:val="001C65C4"/>
    <w:rsid w:val="001C6E21"/>
    <w:rsid w:val="001D05A8"/>
    <w:rsid w:val="001D1022"/>
    <w:rsid w:val="001D1967"/>
    <w:rsid w:val="001D1DB2"/>
    <w:rsid w:val="001D1E3C"/>
    <w:rsid w:val="001D205B"/>
    <w:rsid w:val="001D34D6"/>
    <w:rsid w:val="001D369C"/>
    <w:rsid w:val="001D3F6F"/>
    <w:rsid w:val="001D45DD"/>
    <w:rsid w:val="001D4ADF"/>
    <w:rsid w:val="001D5C78"/>
    <w:rsid w:val="001D5C81"/>
    <w:rsid w:val="001D6929"/>
    <w:rsid w:val="001D721F"/>
    <w:rsid w:val="001D76B9"/>
    <w:rsid w:val="001D7901"/>
    <w:rsid w:val="001D7A43"/>
    <w:rsid w:val="001E13D9"/>
    <w:rsid w:val="001E187F"/>
    <w:rsid w:val="001E2061"/>
    <w:rsid w:val="001E217C"/>
    <w:rsid w:val="001E2C13"/>
    <w:rsid w:val="001E2EEA"/>
    <w:rsid w:val="001E346C"/>
    <w:rsid w:val="001E44F3"/>
    <w:rsid w:val="001E48ED"/>
    <w:rsid w:val="001E4966"/>
    <w:rsid w:val="001E59BD"/>
    <w:rsid w:val="001E5EAE"/>
    <w:rsid w:val="001E6ED7"/>
    <w:rsid w:val="001F0253"/>
    <w:rsid w:val="001F0ECB"/>
    <w:rsid w:val="001F0EE8"/>
    <w:rsid w:val="001F1A7A"/>
    <w:rsid w:val="001F2383"/>
    <w:rsid w:val="001F4E61"/>
    <w:rsid w:val="001F5D0E"/>
    <w:rsid w:val="001F5F86"/>
    <w:rsid w:val="001F663D"/>
    <w:rsid w:val="001F7168"/>
    <w:rsid w:val="001F733F"/>
    <w:rsid w:val="001F7513"/>
    <w:rsid w:val="001F76CB"/>
    <w:rsid w:val="001F7E41"/>
    <w:rsid w:val="00201D08"/>
    <w:rsid w:val="00203224"/>
    <w:rsid w:val="002048B8"/>
    <w:rsid w:val="00204987"/>
    <w:rsid w:val="00205006"/>
    <w:rsid w:val="002058CD"/>
    <w:rsid w:val="00205956"/>
    <w:rsid w:val="0020621A"/>
    <w:rsid w:val="00210364"/>
    <w:rsid w:val="00210507"/>
    <w:rsid w:val="00211564"/>
    <w:rsid w:val="002115FE"/>
    <w:rsid w:val="00211632"/>
    <w:rsid w:val="00211D2D"/>
    <w:rsid w:val="00211F56"/>
    <w:rsid w:val="00211F7B"/>
    <w:rsid w:val="0021212C"/>
    <w:rsid w:val="002122EE"/>
    <w:rsid w:val="00212F33"/>
    <w:rsid w:val="00213868"/>
    <w:rsid w:val="00213CA8"/>
    <w:rsid w:val="002145D6"/>
    <w:rsid w:val="002146EB"/>
    <w:rsid w:val="0021555A"/>
    <w:rsid w:val="00215914"/>
    <w:rsid w:val="00215B91"/>
    <w:rsid w:val="00215E50"/>
    <w:rsid w:val="00217058"/>
    <w:rsid w:val="0021729E"/>
    <w:rsid w:val="00217E72"/>
    <w:rsid w:val="0022004F"/>
    <w:rsid w:val="00220D71"/>
    <w:rsid w:val="00221597"/>
    <w:rsid w:val="002218B6"/>
    <w:rsid w:val="00222473"/>
    <w:rsid w:val="00222715"/>
    <w:rsid w:val="0022278B"/>
    <w:rsid w:val="00222A01"/>
    <w:rsid w:val="00222BDD"/>
    <w:rsid w:val="00222C54"/>
    <w:rsid w:val="00223187"/>
    <w:rsid w:val="00224A03"/>
    <w:rsid w:val="00224F2B"/>
    <w:rsid w:val="00225136"/>
    <w:rsid w:val="00225D38"/>
    <w:rsid w:val="0022641D"/>
    <w:rsid w:val="00226CAC"/>
    <w:rsid w:val="00227D6D"/>
    <w:rsid w:val="002303D0"/>
    <w:rsid w:val="002303F2"/>
    <w:rsid w:val="00230D38"/>
    <w:rsid w:val="00231F49"/>
    <w:rsid w:val="00231FF4"/>
    <w:rsid w:val="00232E11"/>
    <w:rsid w:val="00232EAA"/>
    <w:rsid w:val="00232F90"/>
    <w:rsid w:val="002330AB"/>
    <w:rsid w:val="0023333F"/>
    <w:rsid w:val="00233694"/>
    <w:rsid w:val="00233B43"/>
    <w:rsid w:val="0023436F"/>
    <w:rsid w:val="002355EC"/>
    <w:rsid w:val="002359B3"/>
    <w:rsid w:val="002362F6"/>
    <w:rsid w:val="002363B2"/>
    <w:rsid w:val="002371A3"/>
    <w:rsid w:val="0023BC22"/>
    <w:rsid w:val="00240535"/>
    <w:rsid w:val="00241078"/>
    <w:rsid w:val="00241AF0"/>
    <w:rsid w:val="00241FA0"/>
    <w:rsid w:val="00241FD2"/>
    <w:rsid w:val="00242ADA"/>
    <w:rsid w:val="00242B9B"/>
    <w:rsid w:val="00243B0A"/>
    <w:rsid w:val="00243B7E"/>
    <w:rsid w:val="00243D6D"/>
    <w:rsid w:val="002444F0"/>
    <w:rsid w:val="00244715"/>
    <w:rsid w:val="00245474"/>
    <w:rsid w:val="00245BCA"/>
    <w:rsid w:val="00245E36"/>
    <w:rsid w:val="00250136"/>
    <w:rsid w:val="0025048A"/>
    <w:rsid w:val="00250E2F"/>
    <w:rsid w:val="0025109A"/>
    <w:rsid w:val="00251679"/>
    <w:rsid w:val="00252C63"/>
    <w:rsid w:val="00254368"/>
    <w:rsid w:val="002545E6"/>
    <w:rsid w:val="002550A3"/>
    <w:rsid w:val="00255A89"/>
    <w:rsid w:val="0025601C"/>
    <w:rsid w:val="00256774"/>
    <w:rsid w:val="002569BB"/>
    <w:rsid w:val="00256BB5"/>
    <w:rsid w:val="002572C8"/>
    <w:rsid w:val="002577E9"/>
    <w:rsid w:val="0025795D"/>
    <w:rsid w:val="00257CFC"/>
    <w:rsid w:val="00260855"/>
    <w:rsid w:val="00260CB5"/>
    <w:rsid w:val="0026107E"/>
    <w:rsid w:val="002614CC"/>
    <w:rsid w:val="00261C56"/>
    <w:rsid w:val="002633D7"/>
    <w:rsid w:val="00263A8B"/>
    <w:rsid w:val="002645BA"/>
    <w:rsid w:val="00264E96"/>
    <w:rsid w:val="00264EB1"/>
    <w:rsid w:val="002664D9"/>
    <w:rsid w:val="0026747B"/>
    <w:rsid w:val="00267A43"/>
    <w:rsid w:val="00267F24"/>
    <w:rsid w:val="0027310D"/>
    <w:rsid w:val="00274003"/>
    <w:rsid w:val="00274A0D"/>
    <w:rsid w:val="00274CE2"/>
    <w:rsid w:val="00275339"/>
    <w:rsid w:val="00275746"/>
    <w:rsid w:val="0027576B"/>
    <w:rsid w:val="0027652F"/>
    <w:rsid w:val="00277DB7"/>
    <w:rsid w:val="00277DBC"/>
    <w:rsid w:val="00280992"/>
    <w:rsid w:val="00280AC4"/>
    <w:rsid w:val="00280C72"/>
    <w:rsid w:val="00281102"/>
    <w:rsid w:val="0028120C"/>
    <w:rsid w:val="00282BBC"/>
    <w:rsid w:val="00282D1D"/>
    <w:rsid w:val="0028327B"/>
    <w:rsid w:val="002832C6"/>
    <w:rsid w:val="002839FA"/>
    <w:rsid w:val="00283DE6"/>
    <w:rsid w:val="002842D2"/>
    <w:rsid w:val="00285897"/>
    <w:rsid w:val="002859E5"/>
    <w:rsid w:val="00285BFF"/>
    <w:rsid w:val="002860AD"/>
    <w:rsid w:val="0028647C"/>
    <w:rsid w:val="00290469"/>
    <w:rsid w:val="00291020"/>
    <w:rsid w:val="00291564"/>
    <w:rsid w:val="00291578"/>
    <w:rsid w:val="00292147"/>
    <w:rsid w:val="00292BEE"/>
    <w:rsid w:val="00292CF3"/>
    <w:rsid w:val="002935E4"/>
    <w:rsid w:val="00293B60"/>
    <w:rsid w:val="002945DF"/>
    <w:rsid w:val="00294CAF"/>
    <w:rsid w:val="00295195"/>
    <w:rsid w:val="0029542F"/>
    <w:rsid w:val="00295432"/>
    <w:rsid w:val="00295FFE"/>
    <w:rsid w:val="00297EC9"/>
    <w:rsid w:val="002A1232"/>
    <w:rsid w:val="002A156D"/>
    <w:rsid w:val="002A15B3"/>
    <w:rsid w:val="002A1EFB"/>
    <w:rsid w:val="002A1F27"/>
    <w:rsid w:val="002A2DF9"/>
    <w:rsid w:val="002A364A"/>
    <w:rsid w:val="002A3D4C"/>
    <w:rsid w:val="002A49DA"/>
    <w:rsid w:val="002A5C86"/>
    <w:rsid w:val="002A5C97"/>
    <w:rsid w:val="002A64E6"/>
    <w:rsid w:val="002A6593"/>
    <w:rsid w:val="002A697A"/>
    <w:rsid w:val="002A7183"/>
    <w:rsid w:val="002A724D"/>
    <w:rsid w:val="002A7A92"/>
    <w:rsid w:val="002A7C51"/>
    <w:rsid w:val="002B0469"/>
    <w:rsid w:val="002B04BB"/>
    <w:rsid w:val="002B2857"/>
    <w:rsid w:val="002B5666"/>
    <w:rsid w:val="002B579D"/>
    <w:rsid w:val="002B60DD"/>
    <w:rsid w:val="002B7246"/>
    <w:rsid w:val="002B7A5C"/>
    <w:rsid w:val="002B7F9C"/>
    <w:rsid w:val="002C0AAA"/>
    <w:rsid w:val="002C0CCE"/>
    <w:rsid w:val="002C1718"/>
    <w:rsid w:val="002C2B00"/>
    <w:rsid w:val="002C2B98"/>
    <w:rsid w:val="002C2C9A"/>
    <w:rsid w:val="002C2F63"/>
    <w:rsid w:val="002C39DC"/>
    <w:rsid w:val="002C4597"/>
    <w:rsid w:val="002C5A6B"/>
    <w:rsid w:val="002C6EE2"/>
    <w:rsid w:val="002D0542"/>
    <w:rsid w:val="002D0960"/>
    <w:rsid w:val="002D1D91"/>
    <w:rsid w:val="002D27D1"/>
    <w:rsid w:val="002D3146"/>
    <w:rsid w:val="002D3A40"/>
    <w:rsid w:val="002D3CA2"/>
    <w:rsid w:val="002D3D87"/>
    <w:rsid w:val="002D541C"/>
    <w:rsid w:val="002D5E66"/>
    <w:rsid w:val="002D68E9"/>
    <w:rsid w:val="002D6FAE"/>
    <w:rsid w:val="002D7030"/>
    <w:rsid w:val="002D7B46"/>
    <w:rsid w:val="002D7E88"/>
    <w:rsid w:val="002E043B"/>
    <w:rsid w:val="002E0B1B"/>
    <w:rsid w:val="002E0D62"/>
    <w:rsid w:val="002E0E37"/>
    <w:rsid w:val="002E0FEE"/>
    <w:rsid w:val="002E1314"/>
    <w:rsid w:val="002E14D8"/>
    <w:rsid w:val="002E194D"/>
    <w:rsid w:val="002E1B6A"/>
    <w:rsid w:val="002E2CB0"/>
    <w:rsid w:val="002E3634"/>
    <w:rsid w:val="002E3AF3"/>
    <w:rsid w:val="002E492D"/>
    <w:rsid w:val="002E53AD"/>
    <w:rsid w:val="002E58E6"/>
    <w:rsid w:val="002E5EEE"/>
    <w:rsid w:val="002E6091"/>
    <w:rsid w:val="002E6CA4"/>
    <w:rsid w:val="002E7691"/>
    <w:rsid w:val="002E7BA1"/>
    <w:rsid w:val="002E7D72"/>
    <w:rsid w:val="002EEFDB"/>
    <w:rsid w:val="002F06FF"/>
    <w:rsid w:val="002F0CD4"/>
    <w:rsid w:val="002F197E"/>
    <w:rsid w:val="002F1C17"/>
    <w:rsid w:val="002F2624"/>
    <w:rsid w:val="002F2717"/>
    <w:rsid w:val="002F2E2A"/>
    <w:rsid w:val="002F2FD5"/>
    <w:rsid w:val="002F2FE8"/>
    <w:rsid w:val="002F51EC"/>
    <w:rsid w:val="002F57C5"/>
    <w:rsid w:val="002F638F"/>
    <w:rsid w:val="002F67FE"/>
    <w:rsid w:val="002F6880"/>
    <w:rsid w:val="002F711B"/>
    <w:rsid w:val="002F724D"/>
    <w:rsid w:val="002F73C3"/>
    <w:rsid w:val="002F75DB"/>
    <w:rsid w:val="002F76C2"/>
    <w:rsid w:val="002F795C"/>
    <w:rsid w:val="002F7AA1"/>
    <w:rsid w:val="003010A7"/>
    <w:rsid w:val="00301A5A"/>
    <w:rsid w:val="00301FB6"/>
    <w:rsid w:val="0030224C"/>
    <w:rsid w:val="0030262D"/>
    <w:rsid w:val="003029EE"/>
    <w:rsid w:val="003038ED"/>
    <w:rsid w:val="00303977"/>
    <w:rsid w:val="003042C5"/>
    <w:rsid w:val="00304590"/>
    <w:rsid w:val="0030540B"/>
    <w:rsid w:val="00305CC2"/>
    <w:rsid w:val="00305E5F"/>
    <w:rsid w:val="0030771C"/>
    <w:rsid w:val="00307B6B"/>
    <w:rsid w:val="00307CBD"/>
    <w:rsid w:val="00310229"/>
    <w:rsid w:val="003102E5"/>
    <w:rsid w:val="00310339"/>
    <w:rsid w:val="003103A0"/>
    <w:rsid w:val="003105CE"/>
    <w:rsid w:val="0031099A"/>
    <w:rsid w:val="00310EC3"/>
    <w:rsid w:val="00311D3A"/>
    <w:rsid w:val="00311F1E"/>
    <w:rsid w:val="003136D5"/>
    <w:rsid w:val="003136F4"/>
    <w:rsid w:val="00313785"/>
    <w:rsid w:val="00315B1E"/>
    <w:rsid w:val="00315B37"/>
    <w:rsid w:val="00317579"/>
    <w:rsid w:val="00317993"/>
    <w:rsid w:val="00317FF7"/>
    <w:rsid w:val="00320E24"/>
    <w:rsid w:val="00321747"/>
    <w:rsid w:val="0032334B"/>
    <w:rsid w:val="003242AF"/>
    <w:rsid w:val="00326336"/>
    <w:rsid w:val="003265E9"/>
    <w:rsid w:val="00326AD5"/>
    <w:rsid w:val="00327140"/>
    <w:rsid w:val="00330B0B"/>
    <w:rsid w:val="00330C02"/>
    <w:rsid w:val="00331563"/>
    <w:rsid w:val="0033286F"/>
    <w:rsid w:val="00332A1F"/>
    <w:rsid w:val="00332BA4"/>
    <w:rsid w:val="0033307B"/>
    <w:rsid w:val="0033316B"/>
    <w:rsid w:val="00334154"/>
    <w:rsid w:val="00334DA3"/>
    <w:rsid w:val="003352DE"/>
    <w:rsid w:val="00335E39"/>
    <w:rsid w:val="00336C90"/>
    <w:rsid w:val="00341562"/>
    <w:rsid w:val="00341FDA"/>
    <w:rsid w:val="003424EB"/>
    <w:rsid w:val="00342BC0"/>
    <w:rsid w:val="00343857"/>
    <w:rsid w:val="00343F42"/>
    <w:rsid w:val="003440BD"/>
    <w:rsid w:val="003446BF"/>
    <w:rsid w:val="00344953"/>
    <w:rsid w:val="00344E2D"/>
    <w:rsid w:val="00344E86"/>
    <w:rsid w:val="00346ADF"/>
    <w:rsid w:val="003475F5"/>
    <w:rsid w:val="00350D49"/>
    <w:rsid w:val="00350DDC"/>
    <w:rsid w:val="00351F2B"/>
    <w:rsid w:val="00353397"/>
    <w:rsid w:val="00353550"/>
    <w:rsid w:val="0035388C"/>
    <w:rsid w:val="00353C7A"/>
    <w:rsid w:val="00354F18"/>
    <w:rsid w:val="00355298"/>
    <w:rsid w:val="0035616C"/>
    <w:rsid w:val="003562CC"/>
    <w:rsid w:val="00356581"/>
    <w:rsid w:val="00356B25"/>
    <w:rsid w:val="00356E1A"/>
    <w:rsid w:val="00356E33"/>
    <w:rsid w:val="00357778"/>
    <w:rsid w:val="00357A75"/>
    <w:rsid w:val="003602B4"/>
    <w:rsid w:val="00360AFE"/>
    <w:rsid w:val="0036168C"/>
    <w:rsid w:val="00361BDC"/>
    <w:rsid w:val="00363C3A"/>
    <w:rsid w:val="00363D65"/>
    <w:rsid w:val="003652F0"/>
    <w:rsid w:val="00365692"/>
    <w:rsid w:val="00366075"/>
    <w:rsid w:val="00366CE8"/>
    <w:rsid w:val="00366E39"/>
    <w:rsid w:val="00370B4C"/>
    <w:rsid w:val="003717B5"/>
    <w:rsid w:val="0037210E"/>
    <w:rsid w:val="0037262E"/>
    <w:rsid w:val="0037273D"/>
    <w:rsid w:val="003728AA"/>
    <w:rsid w:val="00372E82"/>
    <w:rsid w:val="0037310B"/>
    <w:rsid w:val="003742F9"/>
    <w:rsid w:val="00375110"/>
    <w:rsid w:val="0037564C"/>
    <w:rsid w:val="00375E22"/>
    <w:rsid w:val="003761F7"/>
    <w:rsid w:val="003765E4"/>
    <w:rsid w:val="00376B53"/>
    <w:rsid w:val="00376F0F"/>
    <w:rsid w:val="003773F1"/>
    <w:rsid w:val="00377A09"/>
    <w:rsid w:val="00380706"/>
    <w:rsid w:val="00380A6D"/>
    <w:rsid w:val="00380AB1"/>
    <w:rsid w:val="00380E6A"/>
    <w:rsid w:val="00380FDD"/>
    <w:rsid w:val="00381228"/>
    <w:rsid w:val="00381267"/>
    <w:rsid w:val="00381918"/>
    <w:rsid w:val="0038199E"/>
    <w:rsid w:val="003819B5"/>
    <w:rsid w:val="00381A52"/>
    <w:rsid w:val="00382154"/>
    <w:rsid w:val="00382A7F"/>
    <w:rsid w:val="00382EE9"/>
    <w:rsid w:val="00383329"/>
    <w:rsid w:val="00383B3C"/>
    <w:rsid w:val="0038418E"/>
    <w:rsid w:val="003844FB"/>
    <w:rsid w:val="0038579A"/>
    <w:rsid w:val="003859CA"/>
    <w:rsid w:val="003859E4"/>
    <w:rsid w:val="00385C03"/>
    <w:rsid w:val="00385D14"/>
    <w:rsid w:val="00390259"/>
    <w:rsid w:val="003904B7"/>
    <w:rsid w:val="00390507"/>
    <w:rsid w:val="003908D0"/>
    <w:rsid w:val="0039090E"/>
    <w:rsid w:val="00390A08"/>
    <w:rsid w:val="00391A56"/>
    <w:rsid w:val="00391B3F"/>
    <w:rsid w:val="00392DE2"/>
    <w:rsid w:val="00392E4D"/>
    <w:rsid w:val="0039355B"/>
    <w:rsid w:val="00393971"/>
    <w:rsid w:val="00393F1F"/>
    <w:rsid w:val="003941AD"/>
    <w:rsid w:val="00394F08"/>
    <w:rsid w:val="0039519A"/>
    <w:rsid w:val="003962F8"/>
    <w:rsid w:val="00396F2A"/>
    <w:rsid w:val="00397015"/>
    <w:rsid w:val="00397273"/>
    <w:rsid w:val="0039736A"/>
    <w:rsid w:val="00397960"/>
    <w:rsid w:val="003A20B3"/>
    <w:rsid w:val="003A24CD"/>
    <w:rsid w:val="003A26FF"/>
    <w:rsid w:val="003A2E23"/>
    <w:rsid w:val="003A3480"/>
    <w:rsid w:val="003A3C09"/>
    <w:rsid w:val="003A3E60"/>
    <w:rsid w:val="003A4C5F"/>
    <w:rsid w:val="003A4E9E"/>
    <w:rsid w:val="003A50C4"/>
    <w:rsid w:val="003A5587"/>
    <w:rsid w:val="003A6666"/>
    <w:rsid w:val="003A6E03"/>
    <w:rsid w:val="003A7DE4"/>
    <w:rsid w:val="003B17C7"/>
    <w:rsid w:val="003B2564"/>
    <w:rsid w:val="003B258F"/>
    <w:rsid w:val="003B2987"/>
    <w:rsid w:val="003B3A35"/>
    <w:rsid w:val="003B3E7E"/>
    <w:rsid w:val="003B3F8C"/>
    <w:rsid w:val="003B3F95"/>
    <w:rsid w:val="003B4030"/>
    <w:rsid w:val="003B484E"/>
    <w:rsid w:val="003B5123"/>
    <w:rsid w:val="003B525E"/>
    <w:rsid w:val="003B677B"/>
    <w:rsid w:val="003B71CA"/>
    <w:rsid w:val="003B7311"/>
    <w:rsid w:val="003B7494"/>
    <w:rsid w:val="003C1865"/>
    <w:rsid w:val="003C1EF9"/>
    <w:rsid w:val="003C1F8E"/>
    <w:rsid w:val="003C2B62"/>
    <w:rsid w:val="003C353A"/>
    <w:rsid w:val="003C3C73"/>
    <w:rsid w:val="003C3DA0"/>
    <w:rsid w:val="003C3F55"/>
    <w:rsid w:val="003C41B4"/>
    <w:rsid w:val="003C44F9"/>
    <w:rsid w:val="003C4FF8"/>
    <w:rsid w:val="003C5CAC"/>
    <w:rsid w:val="003C611A"/>
    <w:rsid w:val="003C6736"/>
    <w:rsid w:val="003C6B06"/>
    <w:rsid w:val="003C6B5F"/>
    <w:rsid w:val="003C6DA4"/>
    <w:rsid w:val="003C722E"/>
    <w:rsid w:val="003D0007"/>
    <w:rsid w:val="003D0CCB"/>
    <w:rsid w:val="003D2E08"/>
    <w:rsid w:val="003D2F4F"/>
    <w:rsid w:val="003D3B8D"/>
    <w:rsid w:val="003D47F9"/>
    <w:rsid w:val="003D4996"/>
    <w:rsid w:val="003D4CD3"/>
    <w:rsid w:val="003D5540"/>
    <w:rsid w:val="003D55E2"/>
    <w:rsid w:val="003D5AAC"/>
    <w:rsid w:val="003D5CB6"/>
    <w:rsid w:val="003D6220"/>
    <w:rsid w:val="003D6238"/>
    <w:rsid w:val="003D715C"/>
    <w:rsid w:val="003D7DD0"/>
    <w:rsid w:val="003E01F6"/>
    <w:rsid w:val="003E04F5"/>
    <w:rsid w:val="003E11B5"/>
    <w:rsid w:val="003E150B"/>
    <w:rsid w:val="003E1A57"/>
    <w:rsid w:val="003E233F"/>
    <w:rsid w:val="003E3735"/>
    <w:rsid w:val="003E4308"/>
    <w:rsid w:val="003E4345"/>
    <w:rsid w:val="003E5226"/>
    <w:rsid w:val="003E5560"/>
    <w:rsid w:val="003E65A5"/>
    <w:rsid w:val="003E7014"/>
    <w:rsid w:val="003E720F"/>
    <w:rsid w:val="003E780E"/>
    <w:rsid w:val="003E7ED4"/>
    <w:rsid w:val="003F03F4"/>
    <w:rsid w:val="003F064F"/>
    <w:rsid w:val="003F0DEA"/>
    <w:rsid w:val="003F11F1"/>
    <w:rsid w:val="003F1A2E"/>
    <w:rsid w:val="003F357C"/>
    <w:rsid w:val="003F359F"/>
    <w:rsid w:val="003F43A4"/>
    <w:rsid w:val="003F5102"/>
    <w:rsid w:val="003F5167"/>
    <w:rsid w:val="003F5AE6"/>
    <w:rsid w:val="003F5C74"/>
    <w:rsid w:val="003F5E35"/>
    <w:rsid w:val="003F64B0"/>
    <w:rsid w:val="003F65C6"/>
    <w:rsid w:val="003F6FC2"/>
    <w:rsid w:val="003F7F7E"/>
    <w:rsid w:val="00400418"/>
    <w:rsid w:val="004005D0"/>
    <w:rsid w:val="00400906"/>
    <w:rsid w:val="00400B55"/>
    <w:rsid w:val="00400DAE"/>
    <w:rsid w:val="00401655"/>
    <w:rsid w:val="004016D9"/>
    <w:rsid w:val="00401DE1"/>
    <w:rsid w:val="004027EF"/>
    <w:rsid w:val="00402ECD"/>
    <w:rsid w:val="00403D4C"/>
    <w:rsid w:val="004047F4"/>
    <w:rsid w:val="00406340"/>
    <w:rsid w:val="004066DC"/>
    <w:rsid w:val="00407317"/>
    <w:rsid w:val="00407C3F"/>
    <w:rsid w:val="00410142"/>
    <w:rsid w:val="00410E51"/>
    <w:rsid w:val="00410ED6"/>
    <w:rsid w:val="0041140A"/>
    <w:rsid w:val="00411A62"/>
    <w:rsid w:val="00412898"/>
    <w:rsid w:val="004134F2"/>
    <w:rsid w:val="00414D00"/>
    <w:rsid w:val="00414E32"/>
    <w:rsid w:val="00415542"/>
    <w:rsid w:val="004166A8"/>
    <w:rsid w:val="00416BBD"/>
    <w:rsid w:val="00416CE6"/>
    <w:rsid w:val="00420080"/>
    <w:rsid w:val="00420EAF"/>
    <w:rsid w:val="00422146"/>
    <w:rsid w:val="00422190"/>
    <w:rsid w:val="00422CCA"/>
    <w:rsid w:val="00422F75"/>
    <w:rsid w:val="00423B00"/>
    <w:rsid w:val="00423B2F"/>
    <w:rsid w:val="004246E1"/>
    <w:rsid w:val="004250FC"/>
    <w:rsid w:val="004252C1"/>
    <w:rsid w:val="00425AAF"/>
    <w:rsid w:val="00425D8B"/>
    <w:rsid w:val="00425F56"/>
    <w:rsid w:val="004266D1"/>
    <w:rsid w:val="00426AB4"/>
    <w:rsid w:val="00426E4D"/>
    <w:rsid w:val="0042746B"/>
    <w:rsid w:val="00427D32"/>
    <w:rsid w:val="00430B34"/>
    <w:rsid w:val="00430CC8"/>
    <w:rsid w:val="0043144D"/>
    <w:rsid w:val="004314B3"/>
    <w:rsid w:val="00431739"/>
    <w:rsid w:val="00431FFB"/>
    <w:rsid w:val="00432516"/>
    <w:rsid w:val="00433C65"/>
    <w:rsid w:val="0043400E"/>
    <w:rsid w:val="00434504"/>
    <w:rsid w:val="004347EC"/>
    <w:rsid w:val="00435816"/>
    <w:rsid w:val="0043590A"/>
    <w:rsid w:val="00436122"/>
    <w:rsid w:val="0043712A"/>
    <w:rsid w:val="004372C3"/>
    <w:rsid w:val="004402EB"/>
    <w:rsid w:val="004405C3"/>
    <w:rsid w:val="00440749"/>
    <w:rsid w:val="004410F6"/>
    <w:rsid w:val="004416A9"/>
    <w:rsid w:val="00441B42"/>
    <w:rsid w:val="00442A33"/>
    <w:rsid w:val="0044337C"/>
    <w:rsid w:val="00443E84"/>
    <w:rsid w:val="004450E0"/>
    <w:rsid w:val="004454A7"/>
    <w:rsid w:val="00445665"/>
    <w:rsid w:val="0044719F"/>
    <w:rsid w:val="00450121"/>
    <w:rsid w:val="00450294"/>
    <w:rsid w:val="00450569"/>
    <w:rsid w:val="00450E19"/>
    <w:rsid w:val="00451160"/>
    <w:rsid w:val="004513DA"/>
    <w:rsid w:val="004532BF"/>
    <w:rsid w:val="0045343A"/>
    <w:rsid w:val="00453967"/>
    <w:rsid w:val="0045495C"/>
    <w:rsid w:val="00454C9B"/>
    <w:rsid w:val="00454D16"/>
    <w:rsid w:val="00455C27"/>
    <w:rsid w:val="0045781F"/>
    <w:rsid w:val="00457DB0"/>
    <w:rsid w:val="00460930"/>
    <w:rsid w:val="00461C9A"/>
    <w:rsid w:val="004628F4"/>
    <w:rsid w:val="00463807"/>
    <w:rsid w:val="00463F69"/>
    <w:rsid w:val="00463F73"/>
    <w:rsid w:val="00464D09"/>
    <w:rsid w:val="00464FB5"/>
    <w:rsid w:val="004655A3"/>
    <w:rsid w:val="00465F2F"/>
    <w:rsid w:val="00465F66"/>
    <w:rsid w:val="004660B3"/>
    <w:rsid w:val="00466219"/>
    <w:rsid w:val="00466D72"/>
    <w:rsid w:val="004673D2"/>
    <w:rsid w:val="004676AE"/>
    <w:rsid w:val="004677D5"/>
    <w:rsid w:val="00467F5E"/>
    <w:rsid w:val="00467FA5"/>
    <w:rsid w:val="0047035E"/>
    <w:rsid w:val="00470CF6"/>
    <w:rsid w:val="00471244"/>
    <w:rsid w:val="004712B5"/>
    <w:rsid w:val="00471E54"/>
    <w:rsid w:val="004721FC"/>
    <w:rsid w:val="00472244"/>
    <w:rsid w:val="004722FE"/>
    <w:rsid w:val="0047247F"/>
    <w:rsid w:val="00472CF9"/>
    <w:rsid w:val="004734F8"/>
    <w:rsid w:val="004737CC"/>
    <w:rsid w:val="00473C5D"/>
    <w:rsid w:val="00474B05"/>
    <w:rsid w:val="00475489"/>
    <w:rsid w:val="00476AA6"/>
    <w:rsid w:val="00477658"/>
    <w:rsid w:val="004779AA"/>
    <w:rsid w:val="0048006C"/>
    <w:rsid w:val="004802C6"/>
    <w:rsid w:val="0048038C"/>
    <w:rsid w:val="0048076A"/>
    <w:rsid w:val="00480CC0"/>
    <w:rsid w:val="00481636"/>
    <w:rsid w:val="00482730"/>
    <w:rsid w:val="00482972"/>
    <w:rsid w:val="00482A14"/>
    <w:rsid w:val="0048348D"/>
    <w:rsid w:val="00483D02"/>
    <w:rsid w:val="0048417E"/>
    <w:rsid w:val="00485425"/>
    <w:rsid w:val="00486267"/>
    <w:rsid w:val="004862C8"/>
    <w:rsid w:val="00486609"/>
    <w:rsid w:val="00487AD6"/>
    <w:rsid w:val="00490BB3"/>
    <w:rsid w:val="00491CE8"/>
    <w:rsid w:val="00492F7A"/>
    <w:rsid w:val="0049325E"/>
    <w:rsid w:val="00494182"/>
    <w:rsid w:val="00494439"/>
    <w:rsid w:val="004949F1"/>
    <w:rsid w:val="00494C85"/>
    <w:rsid w:val="00496093"/>
    <w:rsid w:val="004971C6"/>
    <w:rsid w:val="0049749F"/>
    <w:rsid w:val="00497699"/>
    <w:rsid w:val="004979D9"/>
    <w:rsid w:val="0049B872"/>
    <w:rsid w:val="004A1DF6"/>
    <w:rsid w:val="004A2F4D"/>
    <w:rsid w:val="004A3AF5"/>
    <w:rsid w:val="004A3CDA"/>
    <w:rsid w:val="004A4280"/>
    <w:rsid w:val="004A4607"/>
    <w:rsid w:val="004A5B43"/>
    <w:rsid w:val="004A6131"/>
    <w:rsid w:val="004A7520"/>
    <w:rsid w:val="004B0DA6"/>
    <w:rsid w:val="004B0FF8"/>
    <w:rsid w:val="004B147C"/>
    <w:rsid w:val="004B1756"/>
    <w:rsid w:val="004B2099"/>
    <w:rsid w:val="004B2131"/>
    <w:rsid w:val="004B21B7"/>
    <w:rsid w:val="004B2248"/>
    <w:rsid w:val="004B24F8"/>
    <w:rsid w:val="004B2939"/>
    <w:rsid w:val="004B4BBF"/>
    <w:rsid w:val="004B4F26"/>
    <w:rsid w:val="004B5D5F"/>
    <w:rsid w:val="004B6073"/>
    <w:rsid w:val="004B67E8"/>
    <w:rsid w:val="004B7300"/>
    <w:rsid w:val="004B7392"/>
    <w:rsid w:val="004B76ED"/>
    <w:rsid w:val="004C0DB3"/>
    <w:rsid w:val="004C10D1"/>
    <w:rsid w:val="004C13AA"/>
    <w:rsid w:val="004C158A"/>
    <w:rsid w:val="004C1B0A"/>
    <w:rsid w:val="004C1B53"/>
    <w:rsid w:val="004C1BDF"/>
    <w:rsid w:val="004C1DF5"/>
    <w:rsid w:val="004C371D"/>
    <w:rsid w:val="004C37E2"/>
    <w:rsid w:val="004C534F"/>
    <w:rsid w:val="004C575B"/>
    <w:rsid w:val="004C5F66"/>
    <w:rsid w:val="004C627A"/>
    <w:rsid w:val="004C7308"/>
    <w:rsid w:val="004C7B21"/>
    <w:rsid w:val="004C7BBA"/>
    <w:rsid w:val="004C7C7E"/>
    <w:rsid w:val="004D04E0"/>
    <w:rsid w:val="004D17CA"/>
    <w:rsid w:val="004D1C13"/>
    <w:rsid w:val="004D31E1"/>
    <w:rsid w:val="004D469A"/>
    <w:rsid w:val="004D4951"/>
    <w:rsid w:val="004D49CB"/>
    <w:rsid w:val="004D5125"/>
    <w:rsid w:val="004D5A69"/>
    <w:rsid w:val="004D5EFF"/>
    <w:rsid w:val="004D6336"/>
    <w:rsid w:val="004D7623"/>
    <w:rsid w:val="004D7987"/>
    <w:rsid w:val="004E0113"/>
    <w:rsid w:val="004E1A20"/>
    <w:rsid w:val="004E252D"/>
    <w:rsid w:val="004E381B"/>
    <w:rsid w:val="004E418E"/>
    <w:rsid w:val="004E4BCC"/>
    <w:rsid w:val="004E4EEC"/>
    <w:rsid w:val="004E4F44"/>
    <w:rsid w:val="004E55C4"/>
    <w:rsid w:val="004E59C2"/>
    <w:rsid w:val="004E66F3"/>
    <w:rsid w:val="004E6763"/>
    <w:rsid w:val="004E68B0"/>
    <w:rsid w:val="004E7B76"/>
    <w:rsid w:val="004E7F79"/>
    <w:rsid w:val="004F06CE"/>
    <w:rsid w:val="004F1796"/>
    <w:rsid w:val="004F1835"/>
    <w:rsid w:val="004F1867"/>
    <w:rsid w:val="004F263D"/>
    <w:rsid w:val="004F2AE0"/>
    <w:rsid w:val="004F3D1D"/>
    <w:rsid w:val="004F5AF6"/>
    <w:rsid w:val="004F5D82"/>
    <w:rsid w:val="004F62DD"/>
    <w:rsid w:val="004F68E0"/>
    <w:rsid w:val="004F6DFA"/>
    <w:rsid w:val="004F7069"/>
    <w:rsid w:val="004F716A"/>
    <w:rsid w:val="004F7BC5"/>
    <w:rsid w:val="0050042B"/>
    <w:rsid w:val="00500F38"/>
    <w:rsid w:val="0050386D"/>
    <w:rsid w:val="00504049"/>
    <w:rsid w:val="005045E6"/>
    <w:rsid w:val="00504903"/>
    <w:rsid w:val="00504E59"/>
    <w:rsid w:val="0050618F"/>
    <w:rsid w:val="00506541"/>
    <w:rsid w:val="005067DB"/>
    <w:rsid w:val="005103A5"/>
    <w:rsid w:val="005109BD"/>
    <w:rsid w:val="005117D2"/>
    <w:rsid w:val="0051195F"/>
    <w:rsid w:val="00511B5D"/>
    <w:rsid w:val="005121D9"/>
    <w:rsid w:val="00512230"/>
    <w:rsid w:val="0051237A"/>
    <w:rsid w:val="005135F7"/>
    <w:rsid w:val="0051406B"/>
    <w:rsid w:val="005142C4"/>
    <w:rsid w:val="00514516"/>
    <w:rsid w:val="00514BFE"/>
    <w:rsid w:val="005162E9"/>
    <w:rsid w:val="00516AFE"/>
    <w:rsid w:val="005171F9"/>
    <w:rsid w:val="005172FA"/>
    <w:rsid w:val="00520048"/>
    <w:rsid w:val="00521B69"/>
    <w:rsid w:val="00521E26"/>
    <w:rsid w:val="005222BA"/>
    <w:rsid w:val="005225CB"/>
    <w:rsid w:val="005241B8"/>
    <w:rsid w:val="00524BE8"/>
    <w:rsid w:val="00525C4C"/>
    <w:rsid w:val="00525CA6"/>
    <w:rsid w:val="00526238"/>
    <w:rsid w:val="00526A5F"/>
    <w:rsid w:val="00526D87"/>
    <w:rsid w:val="005275F1"/>
    <w:rsid w:val="0052799B"/>
    <w:rsid w:val="00527BB3"/>
    <w:rsid w:val="00527C14"/>
    <w:rsid w:val="0053060D"/>
    <w:rsid w:val="005311F2"/>
    <w:rsid w:val="0053173E"/>
    <w:rsid w:val="00533C26"/>
    <w:rsid w:val="00535766"/>
    <w:rsid w:val="00535EE0"/>
    <w:rsid w:val="00536D53"/>
    <w:rsid w:val="00537345"/>
    <w:rsid w:val="00537BFC"/>
    <w:rsid w:val="00537D7C"/>
    <w:rsid w:val="00537FB9"/>
    <w:rsid w:val="0054007C"/>
    <w:rsid w:val="00540240"/>
    <w:rsid w:val="00540784"/>
    <w:rsid w:val="005407BD"/>
    <w:rsid w:val="0054084A"/>
    <w:rsid w:val="005418D1"/>
    <w:rsid w:val="0054231D"/>
    <w:rsid w:val="0054303C"/>
    <w:rsid w:val="00543279"/>
    <w:rsid w:val="00543A45"/>
    <w:rsid w:val="0054409E"/>
    <w:rsid w:val="005455AF"/>
    <w:rsid w:val="00546419"/>
    <w:rsid w:val="00546599"/>
    <w:rsid w:val="005469F3"/>
    <w:rsid w:val="00546A7F"/>
    <w:rsid w:val="0055098B"/>
    <w:rsid w:val="00551113"/>
    <w:rsid w:val="00551EB0"/>
    <w:rsid w:val="00552A80"/>
    <w:rsid w:val="00553380"/>
    <w:rsid w:val="0055422D"/>
    <w:rsid w:val="0055581E"/>
    <w:rsid w:val="00555D74"/>
    <w:rsid w:val="00555FE9"/>
    <w:rsid w:val="00556245"/>
    <w:rsid w:val="0055631C"/>
    <w:rsid w:val="005563A0"/>
    <w:rsid w:val="00556775"/>
    <w:rsid w:val="00557FFD"/>
    <w:rsid w:val="00560093"/>
    <w:rsid w:val="0056107C"/>
    <w:rsid w:val="00561E01"/>
    <w:rsid w:val="00562ECA"/>
    <w:rsid w:val="005631BF"/>
    <w:rsid w:val="005636D2"/>
    <w:rsid w:val="00564025"/>
    <w:rsid w:val="00565175"/>
    <w:rsid w:val="00566CFD"/>
    <w:rsid w:val="0056738F"/>
    <w:rsid w:val="00567422"/>
    <w:rsid w:val="00567789"/>
    <w:rsid w:val="0057061F"/>
    <w:rsid w:val="005708E7"/>
    <w:rsid w:val="00570E21"/>
    <w:rsid w:val="00571511"/>
    <w:rsid w:val="00571C84"/>
    <w:rsid w:val="005727D3"/>
    <w:rsid w:val="005743AF"/>
    <w:rsid w:val="005743EB"/>
    <w:rsid w:val="005749FA"/>
    <w:rsid w:val="0057515E"/>
    <w:rsid w:val="005753DA"/>
    <w:rsid w:val="0057548C"/>
    <w:rsid w:val="0057583D"/>
    <w:rsid w:val="00576492"/>
    <w:rsid w:val="00576CF7"/>
    <w:rsid w:val="005775AA"/>
    <w:rsid w:val="00577DC7"/>
    <w:rsid w:val="00580376"/>
    <w:rsid w:val="0058081D"/>
    <w:rsid w:val="00580BFA"/>
    <w:rsid w:val="0058115A"/>
    <w:rsid w:val="00581956"/>
    <w:rsid w:val="00581C0F"/>
    <w:rsid w:val="005827E6"/>
    <w:rsid w:val="005828E0"/>
    <w:rsid w:val="00583013"/>
    <w:rsid w:val="005839BE"/>
    <w:rsid w:val="00583A33"/>
    <w:rsid w:val="005840CD"/>
    <w:rsid w:val="00584141"/>
    <w:rsid w:val="00584580"/>
    <w:rsid w:val="0058565B"/>
    <w:rsid w:val="00585CC9"/>
    <w:rsid w:val="00585F8D"/>
    <w:rsid w:val="00586231"/>
    <w:rsid w:val="005865E7"/>
    <w:rsid w:val="00586B34"/>
    <w:rsid w:val="0058785E"/>
    <w:rsid w:val="00587F11"/>
    <w:rsid w:val="005903FE"/>
    <w:rsid w:val="00591241"/>
    <w:rsid w:val="00591C3E"/>
    <w:rsid w:val="00591C48"/>
    <w:rsid w:val="00591D02"/>
    <w:rsid w:val="00591DD6"/>
    <w:rsid w:val="005921A7"/>
    <w:rsid w:val="00593148"/>
    <w:rsid w:val="00593739"/>
    <w:rsid w:val="00593B6C"/>
    <w:rsid w:val="00593F09"/>
    <w:rsid w:val="00594FAC"/>
    <w:rsid w:val="0059546C"/>
    <w:rsid w:val="00595779"/>
    <w:rsid w:val="00595AA0"/>
    <w:rsid w:val="00595E95"/>
    <w:rsid w:val="00596BBC"/>
    <w:rsid w:val="00596DBC"/>
    <w:rsid w:val="00597689"/>
    <w:rsid w:val="00597A9A"/>
    <w:rsid w:val="005A0202"/>
    <w:rsid w:val="005A04D5"/>
    <w:rsid w:val="005A0635"/>
    <w:rsid w:val="005A094B"/>
    <w:rsid w:val="005A0F1A"/>
    <w:rsid w:val="005A1B19"/>
    <w:rsid w:val="005A2059"/>
    <w:rsid w:val="005A35B0"/>
    <w:rsid w:val="005A3750"/>
    <w:rsid w:val="005A48C1"/>
    <w:rsid w:val="005A4950"/>
    <w:rsid w:val="005A60EF"/>
    <w:rsid w:val="005A6DD2"/>
    <w:rsid w:val="005A72C8"/>
    <w:rsid w:val="005A72D9"/>
    <w:rsid w:val="005A7786"/>
    <w:rsid w:val="005A79AB"/>
    <w:rsid w:val="005B0280"/>
    <w:rsid w:val="005B04F0"/>
    <w:rsid w:val="005B0FE6"/>
    <w:rsid w:val="005B10B1"/>
    <w:rsid w:val="005B119D"/>
    <w:rsid w:val="005B219F"/>
    <w:rsid w:val="005B2B03"/>
    <w:rsid w:val="005B2E1E"/>
    <w:rsid w:val="005B425D"/>
    <w:rsid w:val="005B4B59"/>
    <w:rsid w:val="005B4B76"/>
    <w:rsid w:val="005B7379"/>
    <w:rsid w:val="005C06A7"/>
    <w:rsid w:val="005C1078"/>
    <w:rsid w:val="005C32AC"/>
    <w:rsid w:val="005C3389"/>
    <w:rsid w:val="005C3554"/>
    <w:rsid w:val="005C4026"/>
    <w:rsid w:val="005C4639"/>
    <w:rsid w:val="005C505B"/>
    <w:rsid w:val="005C5BFB"/>
    <w:rsid w:val="005C6757"/>
    <w:rsid w:val="005C7637"/>
    <w:rsid w:val="005D01A8"/>
    <w:rsid w:val="005D02C7"/>
    <w:rsid w:val="005D047A"/>
    <w:rsid w:val="005D08BA"/>
    <w:rsid w:val="005D0BD5"/>
    <w:rsid w:val="005D0BE8"/>
    <w:rsid w:val="005D154A"/>
    <w:rsid w:val="005D21DF"/>
    <w:rsid w:val="005D2A7E"/>
    <w:rsid w:val="005D3862"/>
    <w:rsid w:val="005D3F14"/>
    <w:rsid w:val="005D409E"/>
    <w:rsid w:val="005D4200"/>
    <w:rsid w:val="005D46F7"/>
    <w:rsid w:val="005D4860"/>
    <w:rsid w:val="005D4EE7"/>
    <w:rsid w:val="005D5279"/>
    <w:rsid w:val="005D65EF"/>
    <w:rsid w:val="005D6AD7"/>
    <w:rsid w:val="005D7C42"/>
    <w:rsid w:val="005E02B9"/>
    <w:rsid w:val="005E0E51"/>
    <w:rsid w:val="005E0F92"/>
    <w:rsid w:val="005E1165"/>
    <w:rsid w:val="005E1F90"/>
    <w:rsid w:val="005E23EB"/>
    <w:rsid w:val="005E26CA"/>
    <w:rsid w:val="005E28FC"/>
    <w:rsid w:val="005E2A7D"/>
    <w:rsid w:val="005E2BC6"/>
    <w:rsid w:val="005E4A15"/>
    <w:rsid w:val="005E56BE"/>
    <w:rsid w:val="005E5742"/>
    <w:rsid w:val="005E5AE1"/>
    <w:rsid w:val="005E5BF8"/>
    <w:rsid w:val="005E774D"/>
    <w:rsid w:val="005E7898"/>
    <w:rsid w:val="005E7C1F"/>
    <w:rsid w:val="005E7E68"/>
    <w:rsid w:val="005F12F4"/>
    <w:rsid w:val="005F1565"/>
    <w:rsid w:val="005F15C5"/>
    <w:rsid w:val="005F1854"/>
    <w:rsid w:val="005F192F"/>
    <w:rsid w:val="005F19B6"/>
    <w:rsid w:val="005F206A"/>
    <w:rsid w:val="005F2BA9"/>
    <w:rsid w:val="005F317A"/>
    <w:rsid w:val="005F44C8"/>
    <w:rsid w:val="005F56FD"/>
    <w:rsid w:val="005F5B21"/>
    <w:rsid w:val="005F5C4F"/>
    <w:rsid w:val="005F6123"/>
    <w:rsid w:val="005F6436"/>
    <w:rsid w:val="005F64D0"/>
    <w:rsid w:val="00600EBE"/>
    <w:rsid w:val="006014C3"/>
    <w:rsid w:val="006017FD"/>
    <w:rsid w:val="00601B76"/>
    <w:rsid w:val="00602072"/>
    <w:rsid w:val="006021D4"/>
    <w:rsid w:val="0060288B"/>
    <w:rsid w:val="00603187"/>
    <w:rsid w:val="006038A9"/>
    <w:rsid w:val="00605298"/>
    <w:rsid w:val="00605F02"/>
    <w:rsid w:val="006064A1"/>
    <w:rsid w:val="006065CB"/>
    <w:rsid w:val="0060716A"/>
    <w:rsid w:val="00607DB1"/>
    <w:rsid w:val="0060CC98"/>
    <w:rsid w:val="00611F69"/>
    <w:rsid w:val="006121C2"/>
    <w:rsid w:val="00612F46"/>
    <w:rsid w:val="0061336E"/>
    <w:rsid w:val="00613815"/>
    <w:rsid w:val="006140AD"/>
    <w:rsid w:val="0061423A"/>
    <w:rsid w:val="006158F0"/>
    <w:rsid w:val="0061714A"/>
    <w:rsid w:val="0061779F"/>
    <w:rsid w:val="006205ED"/>
    <w:rsid w:val="00620718"/>
    <w:rsid w:val="00620F8D"/>
    <w:rsid w:val="0062117B"/>
    <w:rsid w:val="006212C9"/>
    <w:rsid w:val="0062192A"/>
    <w:rsid w:val="0062195A"/>
    <w:rsid w:val="00621F1F"/>
    <w:rsid w:val="006231D4"/>
    <w:rsid w:val="00623386"/>
    <w:rsid w:val="006235C1"/>
    <w:rsid w:val="00623A7A"/>
    <w:rsid w:val="006241E1"/>
    <w:rsid w:val="00624658"/>
    <w:rsid w:val="0062487F"/>
    <w:rsid w:val="00624A96"/>
    <w:rsid w:val="00624DD6"/>
    <w:rsid w:val="006251E4"/>
    <w:rsid w:val="00625589"/>
    <w:rsid w:val="0062652F"/>
    <w:rsid w:val="006265E2"/>
    <w:rsid w:val="0062665C"/>
    <w:rsid w:val="006267AE"/>
    <w:rsid w:val="0062709D"/>
    <w:rsid w:val="006271E4"/>
    <w:rsid w:val="006278F4"/>
    <w:rsid w:val="00627B87"/>
    <w:rsid w:val="00630047"/>
    <w:rsid w:val="00630A26"/>
    <w:rsid w:val="00630A30"/>
    <w:rsid w:val="00630EB8"/>
    <w:rsid w:val="00631658"/>
    <w:rsid w:val="00634DF4"/>
    <w:rsid w:val="0063528B"/>
    <w:rsid w:val="00635345"/>
    <w:rsid w:val="00635D8D"/>
    <w:rsid w:val="00636579"/>
    <w:rsid w:val="0063681E"/>
    <w:rsid w:val="00636935"/>
    <w:rsid w:val="00636B76"/>
    <w:rsid w:val="0063715A"/>
    <w:rsid w:val="0063745D"/>
    <w:rsid w:val="006404FA"/>
    <w:rsid w:val="006407CD"/>
    <w:rsid w:val="00640C21"/>
    <w:rsid w:val="006413B0"/>
    <w:rsid w:val="006415BF"/>
    <w:rsid w:val="00641757"/>
    <w:rsid w:val="0064289E"/>
    <w:rsid w:val="006430EF"/>
    <w:rsid w:val="006433A4"/>
    <w:rsid w:val="0064352F"/>
    <w:rsid w:val="0064440E"/>
    <w:rsid w:val="00644610"/>
    <w:rsid w:val="006451AE"/>
    <w:rsid w:val="00645330"/>
    <w:rsid w:val="00645D76"/>
    <w:rsid w:val="00646161"/>
    <w:rsid w:val="00646F72"/>
    <w:rsid w:val="00647341"/>
    <w:rsid w:val="006475D9"/>
    <w:rsid w:val="00647FBB"/>
    <w:rsid w:val="006502E3"/>
    <w:rsid w:val="0065125B"/>
    <w:rsid w:val="0065161A"/>
    <w:rsid w:val="00653668"/>
    <w:rsid w:val="0065388F"/>
    <w:rsid w:val="00653A68"/>
    <w:rsid w:val="0065438C"/>
    <w:rsid w:val="006546C2"/>
    <w:rsid w:val="006548E2"/>
    <w:rsid w:val="006550D8"/>
    <w:rsid w:val="0065555B"/>
    <w:rsid w:val="006555F4"/>
    <w:rsid w:val="00656587"/>
    <w:rsid w:val="00656C7A"/>
    <w:rsid w:val="00656DF3"/>
    <w:rsid w:val="00657860"/>
    <w:rsid w:val="00657A7D"/>
    <w:rsid w:val="00660334"/>
    <w:rsid w:val="006613CE"/>
    <w:rsid w:val="00662317"/>
    <w:rsid w:val="00662716"/>
    <w:rsid w:val="00662D38"/>
    <w:rsid w:val="0066360F"/>
    <w:rsid w:val="00663A84"/>
    <w:rsid w:val="00664CD7"/>
    <w:rsid w:val="00664E5B"/>
    <w:rsid w:val="00664F3A"/>
    <w:rsid w:val="006652C8"/>
    <w:rsid w:val="006655E3"/>
    <w:rsid w:val="006666B7"/>
    <w:rsid w:val="006668FF"/>
    <w:rsid w:val="00666B94"/>
    <w:rsid w:val="00666F20"/>
    <w:rsid w:val="00667227"/>
    <w:rsid w:val="00667256"/>
    <w:rsid w:val="006676ED"/>
    <w:rsid w:val="006705E5"/>
    <w:rsid w:val="00671006"/>
    <w:rsid w:val="00671D1D"/>
    <w:rsid w:val="00673AFF"/>
    <w:rsid w:val="00674376"/>
    <w:rsid w:val="0067503B"/>
    <w:rsid w:val="006757D5"/>
    <w:rsid w:val="006763AD"/>
    <w:rsid w:val="0067680A"/>
    <w:rsid w:val="0067724E"/>
    <w:rsid w:val="00677F00"/>
    <w:rsid w:val="00680134"/>
    <w:rsid w:val="00680464"/>
    <w:rsid w:val="00682070"/>
    <w:rsid w:val="006821C6"/>
    <w:rsid w:val="0068360C"/>
    <w:rsid w:val="00683C5E"/>
    <w:rsid w:val="006848B4"/>
    <w:rsid w:val="00684D69"/>
    <w:rsid w:val="006853F2"/>
    <w:rsid w:val="00686085"/>
    <w:rsid w:val="00686701"/>
    <w:rsid w:val="00686745"/>
    <w:rsid w:val="006870E9"/>
    <w:rsid w:val="006876B1"/>
    <w:rsid w:val="00687D32"/>
    <w:rsid w:val="00687F24"/>
    <w:rsid w:val="0069033D"/>
    <w:rsid w:val="006903E3"/>
    <w:rsid w:val="00690D15"/>
    <w:rsid w:val="00690EFF"/>
    <w:rsid w:val="006916AF"/>
    <w:rsid w:val="00691CC0"/>
    <w:rsid w:val="00691D15"/>
    <w:rsid w:val="00692474"/>
    <w:rsid w:val="006925E8"/>
    <w:rsid w:val="006929E9"/>
    <w:rsid w:val="00693E07"/>
    <w:rsid w:val="00693E95"/>
    <w:rsid w:val="00693F49"/>
    <w:rsid w:val="006948EB"/>
    <w:rsid w:val="00694AE9"/>
    <w:rsid w:val="00695725"/>
    <w:rsid w:val="00696E2B"/>
    <w:rsid w:val="00697408"/>
    <w:rsid w:val="006A06D9"/>
    <w:rsid w:val="006A0C86"/>
    <w:rsid w:val="006A1920"/>
    <w:rsid w:val="006A1C29"/>
    <w:rsid w:val="006A238A"/>
    <w:rsid w:val="006A2DE9"/>
    <w:rsid w:val="006A360A"/>
    <w:rsid w:val="006A3D76"/>
    <w:rsid w:val="006A4582"/>
    <w:rsid w:val="006A4707"/>
    <w:rsid w:val="006A49C0"/>
    <w:rsid w:val="006A4EA5"/>
    <w:rsid w:val="006A52DE"/>
    <w:rsid w:val="006A57D5"/>
    <w:rsid w:val="006A5EBF"/>
    <w:rsid w:val="006A64AA"/>
    <w:rsid w:val="006A6D70"/>
    <w:rsid w:val="006A6F2F"/>
    <w:rsid w:val="006A7934"/>
    <w:rsid w:val="006B003F"/>
    <w:rsid w:val="006B0163"/>
    <w:rsid w:val="006B0801"/>
    <w:rsid w:val="006B08BA"/>
    <w:rsid w:val="006B28A3"/>
    <w:rsid w:val="006B28AE"/>
    <w:rsid w:val="006B29AC"/>
    <w:rsid w:val="006B31EB"/>
    <w:rsid w:val="006B3289"/>
    <w:rsid w:val="006B34D8"/>
    <w:rsid w:val="006B3DCA"/>
    <w:rsid w:val="006B458C"/>
    <w:rsid w:val="006B48C7"/>
    <w:rsid w:val="006B4AE1"/>
    <w:rsid w:val="006B54A5"/>
    <w:rsid w:val="006B62F0"/>
    <w:rsid w:val="006B6AF7"/>
    <w:rsid w:val="006B6B17"/>
    <w:rsid w:val="006B711C"/>
    <w:rsid w:val="006B73B5"/>
    <w:rsid w:val="006C0349"/>
    <w:rsid w:val="006C068C"/>
    <w:rsid w:val="006C093F"/>
    <w:rsid w:val="006C1CEB"/>
    <w:rsid w:val="006C2858"/>
    <w:rsid w:val="006C2BC9"/>
    <w:rsid w:val="006C40E3"/>
    <w:rsid w:val="006C42E2"/>
    <w:rsid w:val="006C4CE0"/>
    <w:rsid w:val="006C4D0F"/>
    <w:rsid w:val="006C56B0"/>
    <w:rsid w:val="006C5C30"/>
    <w:rsid w:val="006C5CB1"/>
    <w:rsid w:val="006C63CB"/>
    <w:rsid w:val="006C6AAE"/>
    <w:rsid w:val="006C6DB0"/>
    <w:rsid w:val="006C774F"/>
    <w:rsid w:val="006C7809"/>
    <w:rsid w:val="006C7B02"/>
    <w:rsid w:val="006C7B23"/>
    <w:rsid w:val="006D0669"/>
    <w:rsid w:val="006D070A"/>
    <w:rsid w:val="006D0CE7"/>
    <w:rsid w:val="006D0F58"/>
    <w:rsid w:val="006D1DA4"/>
    <w:rsid w:val="006D29AE"/>
    <w:rsid w:val="006D312C"/>
    <w:rsid w:val="006D3AF1"/>
    <w:rsid w:val="006D57B1"/>
    <w:rsid w:val="006D7185"/>
    <w:rsid w:val="006D78F2"/>
    <w:rsid w:val="006D79CF"/>
    <w:rsid w:val="006D7C36"/>
    <w:rsid w:val="006D7C95"/>
    <w:rsid w:val="006E03C5"/>
    <w:rsid w:val="006E0D03"/>
    <w:rsid w:val="006E1039"/>
    <w:rsid w:val="006E11FD"/>
    <w:rsid w:val="006E287F"/>
    <w:rsid w:val="006E390E"/>
    <w:rsid w:val="006E3A08"/>
    <w:rsid w:val="006E4030"/>
    <w:rsid w:val="006E4E01"/>
    <w:rsid w:val="006E59CC"/>
    <w:rsid w:val="006E6C88"/>
    <w:rsid w:val="006E7914"/>
    <w:rsid w:val="006E7D74"/>
    <w:rsid w:val="006E7F7A"/>
    <w:rsid w:val="006F0290"/>
    <w:rsid w:val="006F09CF"/>
    <w:rsid w:val="006F0A7E"/>
    <w:rsid w:val="006F133E"/>
    <w:rsid w:val="006F1D00"/>
    <w:rsid w:val="006F1F73"/>
    <w:rsid w:val="006F20F0"/>
    <w:rsid w:val="006F2CF5"/>
    <w:rsid w:val="006F3065"/>
    <w:rsid w:val="006F3098"/>
    <w:rsid w:val="006F394C"/>
    <w:rsid w:val="006F47EC"/>
    <w:rsid w:val="006F4AD4"/>
    <w:rsid w:val="006F664F"/>
    <w:rsid w:val="006F6F91"/>
    <w:rsid w:val="006F717E"/>
    <w:rsid w:val="006F71A6"/>
    <w:rsid w:val="006F71AA"/>
    <w:rsid w:val="006F7FC6"/>
    <w:rsid w:val="007004D0"/>
    <w:rsid w:val="00700B0A"/>
    <w:rsid w:val="0070128A"/>
    <w:rsid w:val="007018E7"/>
    <w:rsid w:val="00701F08"/>
    <w:rsid w:val="007029C4"/>
    <w:rsid w:val="0070420B"/>
    <w:rsid w:val="00704731"/>
    <w:rsid w:val="00704DE2"/>
    <w:rsid w:val="00705068"/>
    <w:rsid w:val="0070598D"/>
    <w:rsid w:val="007066AF"/>
    <w:rsid w:val="007069D4"/>
    <w:rsid w:val="00707978"/>
    <w:rsid w:val="0071109F"/>
    <w:rsid w:val="00711F35"/>
    <w:rsid w:val="0071208C"/>
    <w:rsid w:val="00712383"/>
    <w:rsid w:val="0071371C"/>
    <w:rsid w:val="00713A04"/>
    <w:rsid w:val="00715424"/>
    <w:rsid w:val="007154CF"/>
    <w:rsid w:val="00716120"/>
    <w:rsid w:val="00717311"/>
    <w:rsid w:val="0071CF7B"/>
    <w:rsid w:val="0072033D"/>
    <w:rsid w:val="00720800"/>
    <w:rsid w:val="00722464"/>
    <w:rsid w:val="00723C92"/>
    <w:rsid w:val="00723DCB"/>
    <w:rsid w:val="0072407F"/>
    <w:rsid w:val="00724CC6"/>
    <w:rsid w:val="00724F23"/>
    <w:rsid w:val="00725196"/>
    <w:rsid w:val="007251F8"/>
    <w:rsid w:val="007262F9"/>
    <w:rsid w:val="007277AD"/>
    <w:rsid w:val="0073030A"/>
    <w:rsid w:val="007303B7"/>
    <w:rsid w:val="00730747"/>
    <w:rsid w:val="00730FC6"/>
    <w:rsid w:val="0073260D"/>
    <w:rsid w:val="007326CE"/>
    <w:rsid w:val="0073277B"/>
    <w:rsid w:val="007334F5"/>
    <w:rsid w:val="00733874"/>
    <w:rsid w:val="00734016"/>
    <w:rsid w:val="007342CE"/>
    <w:rsid w:val="007347A8"/>
    <w:rsid w:val="00734BF0"/>
    <w:rsid w:val="0073527D"/>
    <w:rsid w:val="0073540C"/>
    <w:rsid w:val="007362F3"/>
    <w:rsid w:val="007368D2"/>
    <w:rsid w:val="007370C5"/>
    <w:rsid w:val="00737516"/>
    <w:rsid w:val="00740080"/>
    <w:rsid w:val="0074089A"/>
    <w:rsid w:val="00740A81"/>
    <w:rsid w:val="0074119A"/>
    <w:rsid w:val="00741472"/>
    <w:rsid w:val="007419AB"/>
    <w:rsid w:val="007422A1"/>
    <w:rsid w:val="00742A9F"/>
    <w:rsid w:val="007433C4"/>
    <w:rsid w:val="0074346F"/>
    <w:rsid w:val="0074356C"/>
    <w:rsid w:val="0074368F"/>
    <w:rsid w:val="0074397B"/>
    <w:rsid w:val="0074476E"/>
    <w:rsid w:val="007450A3"/>
    <w:rsid w:val="00745C42"/>
    <w:rsid w:val="00745CAD"/>
    <w:rsid w:val="00745FDC"/>
    <w:rsid w:val="007461DF"/>
    <w:rsid w:val="00746944"/>
    <w:rsid w:val="00746D63"/>
    <w:rsid w:val="00747005"/>
    <w:rsid w:val="00747160"/>
    <w:rsid w:val="00747CAF"/>
    <w:rsid w:val="00750370"/>
    <w:rsid w:val="0075108A"/>
    <w:rsid w:val="0075158D"/>
    <w:rsid w:val="00751746"/>
    <w:rsid w:val="00751E4D"/>
    <w:rsid w:val="00752DEE"/>
    <w:rsid w:val="007540C3"/>
    <w:rsid w:val="0075413A"/>
    <w:rsid w:val="0075685C"/>
    <w:rsid w:val="007569D6"/>
    <w:rsid w:val="00757045"/>
    <w:rsid w:val="007572D2"/>
    <w:rsid w:val="00757E97"/>
    <w:rsid w:val="00761142"/>
    <w:rsid w:val="0076121E"/>
    <w:rsid w:val="00761788"/>
    <w:rsid w:val="00761B49"/>
    <w:rsid w:val="00761D5F"/>
    <w:rsid w:val="00761E33"/>
    <w:rsid w:val="00762250"/>
    <w:rsid w:val="0076272F"/>
    <w:rsid w:val="00762B7F"/>
    <w:rsid w:val="00763C80"/>
    <w:rsid w:val="00763CBF"/>
    <w:rsid w:val="00764300"/>
    <w:rsid w:val="00765278"/>
    <w:rsid w:val="007653AD"/>
    <w:rsid w:val="00765570"/>
    <w:rsid w:val="007656EA"/>
    <w:rsid w:val="00765B6E"/>
    <w:rsid w:val="007666AF"/>
    <w:rsid w:val="00767719"/>
    <w:rsid w:val="00770032"/>
    <w:rsid w:val="00770226"/>
    <w:rsid w:val="00771466"/>
    <w:rsid w:val="007715A3"/>
    <w:rsid w:val="00771D6E"/>
    <w:rsid w:val="00772802"/>
    <w:rsid w:val="007756D8"/>
    <w:rsid w:val="007758E7"/>
    <w:rsid w:val="0077646A"/>
    <w:rsid w:val="00776CFB"/>
    <w:rsid w:val="007774ED"/>
    <w:rsid w:val="00780A0A"/>
    <w:rsid w:val="00782955"/>
    <w:rsid w:val="00783E53"/>
    <w:rsid w:val="0078412D"/>
    <w:rsid w:val="0078422B"/>
    <w:rsid w:val="00784392"/>
    <w:rsid w:val="0078582F"/>
    <w:rsid w:val="00785FB7"/>
    <w:rsid w:val="007863DE"/>
    <w:rsid w:val="007866A4"/>
    <w:rsid w:val="0078673E"/>
    <w:rsid w:val="00786D73"/>
    <w:rsid w:val="007871AD"/>
    <w:rsid w:val="00787E05"/>
    <w:rsid w:val="0079035E"/>
    <w:rsid w:val="00790606"/>
    <w:rsid w:val="007913EC"/>
    <w:rsid w:val="00791CF1"/>
    <w:rsid w:val="00792097"/>
    <w:rsid w:val="007926F8"/>
    <w:rsid w:val="00792D6C"/>
    <w:rsid w:val="00792F08"/>
    <w:rsid w:val="00793096"/>
    <w:rsid w:val="00794092"/>
    <w:rsid w:val="00794E43"/>
    <w:rsid w:val="00795463"/>
    <w:rsid w:val="00795FC4"/>
    <w:rsid w:val="007A03B9"/>
    <w:rsid w:val="007A0558"/>
    <w:rsid w:val="007A0879"/>
    <w:rsid w:val="007A160C"/>
    <w:rsid w:val="007A1F41"/>
    <w:rsid w:val="007A2631"/>
    <w:rsid w:val="007A29E4"/>
    <w:rsid w:val="007A330F"/>
    <w:rsid w:val="007A39B7"/>
    <w:rsid w:val="007A3B9E"/>
    <w:rsid w:val="007A3FC5"/>
    <w:rsid w:val="007A469E"/>
    <w:rsid w:val="007A48B9"/>
    <w:rsid w:val="007A4DFA"/>
    <w:rsid w:val="007A56C7"/>
    <w:rsid w:val="007A633C"/>
    <w:rsid w:val="007A7354"/>
    <w:rsid w:val="007A7CD2"/>
    <w:rsid w:val="007A7E2C"/>
    <w:rsid w:val="007B050F"/>
    <w:rsid w:val="007B10EE"/>
    <w:rsid w:val="007B2D97"/>
    <w:rsid w:val="007B2DFD"/>
    <w:rsid w:val="007B303A"/>
    <w:rsid w:val="007B3B0D"/>
    <w:rsid w:val="007B416E"/>
    <w:rsid w:val="007B4F38"/>
    <w:rsid w:val="007B5577"/>
    <w:rsid w:val="007B589A"/>
    <w:rsid w:val="007B732F"/>
    <w:rsid w:val="007B7ADC"/>
    <w:rsid w:val="007B7BAE"/>
    <w:rsid w:val="007B7BFE"/>
    <w:rsid w:val="007C0556"/>
    <w:rsid w:val="007C07E6"/>
    <w:rsid w:val="007C2065"/>
    <w:rsid w:val="007C2A11"/>
    <w:rsid w:val="007C2B56"/>
    <w:rsid w:val="007C2E97"/>
    <w:rsid w:val="007C34B4"/>
    <w:rsid w:val="007C3565"/>
    <w:rsid w:val="007C4C29"/>
    <w:rsid w:val="007C4FF5"/>
    <w:rsid w:val="007C5316"/>
    <w:rsid w:val="007C6871"/>
    <w:rsid w:val="007C69B6"/>
    <w:rsid w:val="007C69F3"/>
    <w:rsid w:val="007C6E2D"/>
    <w:rsid w:val="007C7950"/>
    <w:rsid w:val="007C7CCD"/>
    <w:rsid w:val="007D0FCB"/>
    <w:rsid w:val="007D1086"/>
    <w:rsid w:val="007D13FB"/>
    <w:rsid w:val="007D18C3"/>
    <w:rsid w:val="007D1A7B"/>
    <w:rsid w:val="007D1B4B"/>
    <w:rsid w:val="007D1D2C"/>
    <w:rsid w:val="007D212A"/>
    <w:rsid w:val="007D241B"/>
    <w:rsid w:val="007D3B26"/>
    <w:rsid w:val="007D3FCC"/>
    <w:rsid w:val="007D448B"/>
    <w:rsid w:val="007D4840"/>
    <w:rsid w:val="007E0EBB"/>
    <w:rsid w:val="007E16C8"/>
    <w:rsid w:val="007E1A70"/>
    <w:rsid w:val="007E2019"/>
    <w:rsid w:val="007E2389"/>
    <w:rsid w:val="007E29A8"/>
    <w:rsid w:val="007E3812"/>
    <w:rsid w:val="007E48D1"/>
    <w:rsid w:val="007E4F1A"/>
    <w:rsid w:val="007E5A66"/>
    <w:rsid w:val="007E5ABC"/>
    <w:rsid w:val="007E5BC6"/>
    <w:rsid w:val="007E5CD9"/>
    <w:rsid w:val="007E5D96"/>
    <w:rsid w:val="007E79A3"/>
    <w:rsid w:val="007E7D4E"/>
    <w:rsid w:val="007F0CA4"/>
    <w:rsid w:val="007F0F7C"/>
    <w:rsid w:val="007F16A9"/>
    <w:rsid w:val="007F2704"/>
    <w:rsid w:val="007F2E18"/>
    <w:rsid w:val="007F2F2E"/>
    <w:rsid w:val="007F39E4"/>
    <w:rsid w:val="007F4B49"/>
    <w:rsid w:val="007F5853"/>
    <w:rsid w:val="007F74D2"/>
    <w:rsid w:val="007F75A5"/>
    <w:rsid w:val="00800DF1"/>
    <w:rsid w:val="00801731"/>
    <w:rsid w:val="00802525"/>
    <w:rsid w:val="0080281F"/>
    <w:rsid w:val="00803035"/>
    <w:rsid w:val="008030AC"/>
    <w:rsid w:val="008030C9"/>
    <w:rsid w:val="00804FA2"/>
    <w:rsid w:val="00805304"/>
    <w:rsid w:val="00805AF2"/>
    <w:rsid w:val="008061E5"/>
    <w:rsid w:val="00806376"/>
    <w:rsid w:val="0080655B"/>
    <w:rsid w:val="00806930"/>
    <w:rsid w:val="00806CB9"/>
    <w:rsid w:val="008072CD"/>
    <w:rsid w:val="0080780C"/>
    <w:rsid w:val="00807B85"/>
    <w:rsid w:val="00807FB5"/>
    <w:rsid w:val="008106F2"/>
    <w:rsid w:val="0081097A"/>
    <w:rsid w:val="00810D62"/>
    <w:rsid w:val="00811C05"/>
    <w:rsid w:val="00812745"/>
    <w:rsid w:val="00813235"/>
    <w:rsid w:val="008133B7"/>
    <w:rsid w:val="008139C9"/>
    <w:rsid w:val="00814029"/>
    <w:rsid w:val="00814ADF"/>
    <w:rsid w:val="008150A0"/>
    <w:rsid w:val="008153FC"/>
    <w:rsid w:val="00815E1E"/>
    <w:rsid w:val="00816861"/>
    <w:rsid w:val="008168C2"/>
    <w:rsid w:val="00816CE7"/>
    <w:rsid w:val="00817169"/>
    <w:rsid w:val="008172B1"/>
    <w:rsid w:val="00817B50"/>
    <w:rsid w:val="00817DD5"/>
    <w:rsid w:val="00820467"/>
    <w:rsid w:val="00820CF2"/>
    <w:rsid w:val="008211BC"/>
    <w:rsid w:val="00821EEE"/>
    <w:rsid w:val="008223F7"/>
    <w:rsid w:val="00822710"/>
    <w:rsid w:val="00823071"/>
    <w:rsid w:val="00823901"/>
    <w:rsid w:val="00823FC7"/>
    <w:rsid w:val="008240A5"/>
    <w:rsid w:val="008242F4"/>
    <w:rsid w:val="0082479C"/>
    <w:rsid w:val="00824FE1"/>
    <w:rsid w:val="0082504A"/>
    <w:rsid w:val="008252DB"/>
    <w:rsid w:val="00825AB3"/>
    <w:rsid w:val="00826A4E"/>
    <w:rsid w:val="00826A6A"/>
    <w:rsid w:val="00826F0A"/>
    <w:rsid w:val="00827763"/>
    <w:rsid w:val="00827B81"/>
    <w:rsid w:val="00827C66"/>
    <w:rsid w:val="00830EB9"/>
    <w:rsid w:val="0083185A"/>
    <w:rsid w:val="00832475"/>
    <w:rsid w:val="00832642"/>
    <w:rsid w:val="00832909"/>
    <w:rsid w:val="00833E28"/>
    <w:rsid w:val="00833FB1"/>
    <w:rsid w:val="0083459B"/>
    <w:rsid w:val="00834B7A"/>
    <w:rsid w:val="00834C23"/>
    <w:rsid w:val="00835303"/>
    <w:rsid w:val="0083536F"/>
    <w:rsid w:val="00835417"/>
    <w:rsid w:val="008367E4"/>
    <w:rsid w:val="00837153"/>
    <w:rsid w:val="00837209"/>
    <w:rsid w:val="00837253"/>
    <w:rsid w:val="008379A1"/>
    <w:rsid w:val="00837C8E"/>
    <w:rsid w:val="00837CDC"/>
    <w:rsid w:val="00837E46"/>
    <w:rsid w:val="00837FAB"/>
    <w:rsid w:val="00840721"/>
    <w:rsid w:val="00840D32"/>
    <w:rsid w:val="008420B6"/>
    <w:rsid w:val="008420FA"/>
    <w:rsid w:val="00843244"/>
    <w:rsid w:val="00843D34"/>
    <w:rsid w:val="00844100"/>
    <w:rsid w:val="00844479"/>
    <w:rsid w:val="008445D3"/>
    <w:rsid w:val="00844D8C"/>
    <w:rsid w:val="00845258"/>
    <w:rsid w:val="00845970"/>
    <w:rsid w:val="0084655A"/>
    <w:rsid w:val="008467BA"/>
    <w:rsid w:val="0084700C"/>
    <w:rsid w:val="00847E25"/>
    <w:rsid w:val="008505EB"/>
    <w:rsid w:val="00850B5D"/>
    <w:rsid w:val="00850CC4"/>
    <w:rsid w:val="0085149A"/>
    <w:rsid w:val="0085191D"/>
    <w:rsid w:val="008521E2"/>
    <w:rsid w:val="00852635"/>
    <w:rsid w:val="008529E1"/>
    <w:rsid w:val="00852E5B"/>
    <w:rsid w:val="00853A77"/>
    <w:rsid w:val="008541FD"/>
    <w:rsid w:val="008542A9"/>
    <w:rsid w:val="008550BA"/>
    <w:rsid w:val="00855261"/>
    <w:rsid w:val="00855CA4"/>
    <w:rsid w:val="00855FB1"/>
    <w:rsid w:val="0085662D"/>
    <w:rsid w:val="00857065"/>
    <w:rsid w:val="0086013B"/>
    <w:rsid w:val="00863111"/>
    <w:rsid w:val="008631C7"/>
    <w:rsid w:val="00864594"/>
    <w:rsid w:val="008649F0"/>
    <w:rsid w:val="00864ABA"/>
    <w:rsid w:val="0086534C"/>
    <w:rsid w:val="0086541F"/>
    <w:rsid w:val="00865CC1"/>
    <w:rsid w:val="00865EB5"/>
    <w:rsid w:val="008665F9"/>
    <w:rsid w:val="00867020"/>
    <w:rsid w:val="008678E3"/>
    <w:rsid w:val="00870CB4"/>
    <w:rsid w:val="0087103A"/>
    <w:rsid w:val="00871180"/>
    <w:rsid w:val="00871255"/>
    <w:rsid w:val="008713F5"/>
    <w:rsid w:val="008714E0"/>
    <w:rsid w:val="00872176"/>
    <w:rsid w:val="00873C14"/>
    <w:rsid w:val="00873F6D"/>
    <w:rsid w:val="00875A24"/>
    <w:rsid w:val="00875A94"/>
    <w:rsid w:val="008762B9"/>
    <w:rsid w:val="0087682A"/>
    <w:rsid w:val="008770C6"/>
    <w:rsid w:val="00877B2C"/>
    <w:rsid w:val="00877C5C"/>
    <w:rsid w:val="008809BE"/>
    <w:rsid w:val="008813CD"/>
    <w:rsid w:val="00881D0E"/>
    <w:rsid w:val="00882549"/>
    <w:rsid w:val="00882624"/>
    <w:rsid w:val="008826E8"/>
    <w:rsid w:val="008829DE"/>
    <w:rsid w:val="0088382C"/>
    <w:rsid w:val="00884193"/>
    <w:rsid w:val="008857DE"/>
    <w:rsid w:val="00886700"/>
    <w:rsid w:val="00886D4D"/>
    <w:rsid w:val="00893264"/>
    <w:rsid w:val="00894868"/>
    <w:rsid w:val="00894C2F"/>
    <w:rsid w:val="00894F72"/>
    <w:rsid w:val="0089546C"/>
    <w:rsid w:val="00895ABA"/>
    <w:rsid w:val="00895C7B"/>
    <w:rsid w:val="00895E49"/>
    <w:rsid w:val="008965D5"/>
    <w:rsid w:val="00896CF7"/>
    <w:rsid w:val="00896E90"/>
    <w:rsid w:val="00897121"/>
    <w:rsid w:val="00897496"/>
    <w:rsid w:val="008A10B1"/>
    <w:rsid w:val="008A34E1"/>
    <w:rsid w:val="008A4129"/>
    <w:rsid w:val="008A4AF1"/>
    <w:rsid w:val="008A4DE7"/>
    <w:rsid w:val="008A4F88"/>
    <w:rsid w:val="008A5149"/>
    <w:rsid w:val="008A743C"/>
    <w:rsid w:val="008A7B85"/>
    <w:rsid w:val="008A7E29"/>
    <w:rsid w:val="008B08B0"/>
    <w:rsid w:val="008B08C3"/>
    <w:rsid w:val="008B0A6A"/>
    <w:rsid w:val="008B1C1A"/>
    <w:rsid w:val="008B2302"/>
    <w:rsid w:val="008B250F"/>
    <w:rsid w:val="008B3DEE"/>
    <w:rsid w:val="008B4192"/>
    <w:rsid w:val="008B55B7"/>
    <w:rsid w:val="008B6720"/>
    <w:rsid w:val="008B68F1"/>
    <w:rsid w:val="008B7009"/>
    <w:rsid w:val="008B701D"/>
    <w:rsid w:val="008B7B42"/>
    <w:rsid w:val="008C068E"/>
    <w:rsid w:val="008C208B"/>
    <w:rsid w:val="008C23B5"/>
    <w:rsid w:val="008C2516"/>
    <w:rsid w:val="008C2B6F"/>
    <w:rsid w:val="008C2C49"/>
    <w:rsid w:val="008C3518"/>
    <w:rsid w:val="008C3A18"/>
    <w:rsid w:val="008C43F1"/>
    <w:rsid w:val="008C4F23"/>
    <w:rsid w:val="008C5CA2"/>
    <w:rsid w:val="008C5FD6"/>
    <w:rsid w:val="008C67E8"/>
    <w:rsid w:val="008C74BD"/>
    <w:rsid w:val="008C77C3"/>
    <w:rsid w:val="008D0174"/>
    <w:rsid w:val="008D1DDD"/>
    <w:rsid w:val="008D5DD5"/>
    <w:rsid w:val="008D6968"/>
    <w:rsid w:val="008D74C3"/>
    <w:rsid w:val="008E0514"/>
    <w:rsid w:val="008E0807"/>
    <w:rsid w:val="008E1175"/>
    <w:rsid w:val="008E1424"/>
    <w:rsid w:val="008E279B"/>
    <w:rsid w:val="008E362E"/>
    <w:rsid w:val="008E38DB"/>
    <w:rsid w:val="008E4184"/>
    <w:rsid w:val="008E4288"/>
    <w:rsid w:val="008E4C36"/>
    <w:rsid w:val="008E4E23"/>
    <w:rsid w:val="008E52EA"/>
    <w:rsid w:val="008E66C2"/>
    <w:rsid w:val="008E68D5"/>
    <w:rsid w:val="008E6D47"/>
    <w:rsid w:val="008E754E"/>
    <w:rsid w:val="008E7C24"/>
    <w:rsid w:val="008F0C4F"/>
    <w:rsid w:val="008F19DE"/>
    <w:rsid w:val="008F2CD9"/>
    <w:rsid w:val="008F2ECE"/>
    <w:rsid w:val="008F2FFE"/>
    <w:rsid w:val="008F3360"/>
    <w:rsid w:val="008F34BD"/>
    <w:rsid w:val="008F3DF1"/>
    <w:rsid w:val="008F427F"/>
    <w:rsid w:val="008F4344"/>
    <w:rsid w:val="008F4C14"/>
    <w:rsid w:val="008F5D7A"/>
    <w:rsid w:val="008F6AA4"/>
    <w:rsid w:val="00900174"/>
    <w:rsid w:val="00900CDA"/>
    <w:rsid w:val="00900D66"/>
    <w:rsid w:val="0090137F"/>
    <w:rsid w:val="00901692"/>
    <w:rsid w:val="00901805"/>
    <w:rsid w:val="00901EA3"/>
    <w:rsid w:val="00902234"/>
    <w:rsid w:val="00902994"/>
    <w:rsid w:val="00904747"/>
    <w:rsid w:val="00904DB6"/>
    <w:rsid w:val="00905961"/>
    <w:rsid w:val="00905C36"/>
    <w:rsid w:val="00906069"/>
    <w:rsid w:val="00906276"/>
    <w:rsid w:val="009066B9"/>
    <w:rsid w:val="00906A38"/>
    <w:rsid w:val="009070A9"/>
    <w:rsid w:val="009075F3"/>
    <w:rsid w:val="00910470"/>
    <w:rsid w:val="00910D30"/>
    <w:rsid w:val="00910F6D"/>
    <w:rsid w:val="00911530"/>
    <w:rsid w:val="00911AFD"/>
    <w:rsid w:val="00911CAE"/>
    <w:rsid w:val="00912AC6"/>
    <w:rsid w:val="00912ACB"/>
    <w:rsid w:val="009130F8"/>
    <w:rsid w:val="00914620"/>
    <w:rsid w:val="00915524"/>
    <w:rsid w:val="009156D9"/>
    <w:rsid w:val="00915C09"/>
    <w:rsid w:val="00915D26"/>
    <w:rsid w:val="0091620C"/>
    <w:rsid w:val="00916AB5"/>
    <w:rsid w:val="00916E2E"/>
    <w:rsid w:val="009179F8"/>
    <w:rsid w:val="00920697"/>
    <w:rsid w:val="00920D1C"/>
    <w:rsid w:val="00920EC5"/>
    <w:rsid w:val="0092220B"/>
    <w:rsid w:val="00922E95"/>
    <w:rsid w:val="00923A7E"/>
    <w:rsid w:val="0092481A"/>
    <w:rsid w:val="00925170"/>
    <w:rsid w:val="00926F0A"/>
    <w:rsid w:val="00927469"/>
    <w:rsid w:val="0092772B"/>
    <w:rsid w:val="009308DA"/>
    <w:rsid w:val="009309A4"/>
    <w:rsid w:val="00930C84"/>
    <w:rsid w:val="009315B4"/>
    <w:rsid w:val="00932C35"/>
    <w:rsid w:val="0093323F"/>
    <w:rsid w:val="00934264"/>
    <w:rsid w:val="00935769"/>
    <w:rsid w:val="00937337"/>
    <w:rsid w:val="00940778"/>
    <w:rsid w:val="00940979"/>
    <w:rsid w:val="00940B0B"/>
    <w:rsid w:val="00941137"/>
    <w:rsid w:val="009415FE"/>
    <w:rsid w:val="00942384"/>
    <w:rsid w:val="009425A5"/>
    <w:rsid w:val="009429D6"/>
    <w:rsid w:val="0094356B"/>
    <w:rsid w:val="00943C4B"/>
    <w:rsid w:val="00944338"/>
    <w:rsid w:val="00945828"/>
    <w:rsid w:val="00946A25"/>
    <w:rsid w:val="00947209"/>
    <w:rsid w:val="00947851"/>
    <w:rsid w:val="00947EFF"/>
    <w:rsid w:val="00950672"/>
    <w:rsid w:val="00950752"/>
    <w:rsid w:val="00950B5D"/>
    <w:rsid w:val="00950C4F"/>
    <w:rsid w:val="009510B7"/>
    <w:rsid w:val="00951207"/>
    <w:rsid w:val="00951FEB"/>
    <w:rsid w:val="009537EB"/>
    <w:rsid w:val="00953A70"/>
    <w:rsid w:val="00953E3A"/>
    <w:rsid w:val="00954AC7"/>
    <w:rsid w:val="00954C08"/>
    <w:rsid w:val="00955A28"/>
    <w:rsid w:val="00955F70"/>
    <w:rsid w:val="0095657C"/>
    <w:rsid w:val="00956A69"/>
    <w:rsid w:val="00957219"/>
    <w:rsid w:val="00957823"/>
    <w:rsid w:val="00961C9A"/>
    <w:rsid w:val="009623FF"/>
    <w:rsid w:val="00962576"/>
    <w:rsid w:val="00962649"/>
    <w:rsid w:val="00962BF5"/>
    <w:rsid w:val="00962EA7"/>
    <w:rsid w:val="009632F9"/>
    <w:rsid w:val="009637D5"/>
    <w:rsid w:val="0096401B"/>
    <w:rsid w:val="00964BDA"/>
    <w:rsid w:val="00965042"/>
    <w:rsid w:val="009652CD"/>
    <w:rsid w:val="009662AE"/>
    <w:rsid w:val="009662D2"/>
    <w:rsid w:val="00967548"/>
    <w:rsid w:val="00967675"/>
    <w:rsid w:val="0097039A"/>
    <w:rsid w:val="009713B3"/>
    <w:rsid w:val="009717FE"/>
    <w:rsid w:val="00971804"/>
    <w:rsid w:val="009718F5"/>
    <w:rsid w:val="0097209B"/>
    <w:rsid w:val="009737D1"/>
    <w:rsid w:val="0097463C"/>
    <w:rsid w:val="00974A02"/>
    <w:rsid w:val="00974EBB"/>
    <w:rsid w:val="0097579A"/>
    <w:rsid w:val="00975804"/>
    <w:rsid w:val="00975C7C"/>
    <w:rsid w:val="00976134"/>
    <w:rsid w:val="009765C9"/>
    <w:rsid w:val="00976EAC"/>
    <w:rsid w:val="00977275"/>
    <w:rsid w:val="009778EB"/>
    <w:rsid w:val="009800A3"/>
    <w:rsid w:val="00980A28"/>
    <w:rsid w:val="00981CB7"/>
    <w:rsid w:val="00981DB2"/>
    <w:rsid w:val="00981FEF"/>
    <w:rsid w:val="009821D4"/>
    <w:rsid w:val="009828BC"/>
    <w:rsid w:val="009830F0"/>
    <w:rsid w:val="00983278"/>
    <w:rsid w:val="009832B8"/>
    <w:rsid w:val="0098438E"/>
    <w:rsid w:val="00984BDA"/>
    <w:rsid w:val="00986E21"/>
    <w:rsid w:val="00986FA3"/>
    <w:rsid w:val="00987B8F"/>
    <w:rsid w:val="00987C69"/>
    <w:rsid w:val="00990EEF"/>
    <w:rsid w:val="00991100"/>
    <w:rsid w:val="00991265"/>
    <w:rsid w:val="00991398"/>
    <w:rsid w:val="009935CB"/>
    <w:rsid w:val="00993961"/>
    <w:rsid w:val="00993F60"/>
    <w:rsid w:val="00994935"/>
    <w:rsid w:val="00994EF7"/>
    <w:rsid w:val="00995915"/>
    <w:rsid w:val="009963DD"/>
    <w:rsid w:val="009968AD"/>
    <w:rsid w:val="00996D25"/>
    <w:rsid w:val="009970DC"/>
    <w:rsid w:val="00997B00"/>
    <w:rsid w:val="00997C88"/>
    <w:rsid w:val="009A0294"/>
    <w:rsid w:val="009A0F2E"/>
    <w:rsid w:val="009A1FF4"/>
    <w:rsid w:val="009A25E5"/>
    <w:rsid w:val="009A2E3D"/>
    <w:rsid w:val="009A312B"/>
    <w:rsid w:val="009A3AF3"/>
    <w:rsid w:val="009A3F7D"/>
    <w:rsid w:val="009A7313"/>
    <w:rsid w:val="009A7381"/>
    <w:rsid w:val="009B156C"/>
    <w:rsid w:val="009B3B47"/>
    <w:rsid w:val="009B435D"/>
    <w:rsid w:val="009B5118"/>
    <w:rsid w:val="009B54D3"/>
    <w:rsid w:val="009B570D"/>
    <w:rsid w:val="009B601E"/>
    <w:rsid w:val="009B6A31"/>
    <w:rsid w:val="009B6BEA"/>
    <w:rsid w:val="009B6E76"/>
    <w:rsid w:val="009B740F"/>
    <w:rsid w:val="009B79DC"/>
    <w:rsid w:val="009C0642"/>
    <w:rsid w:val="009C11FF"/>
    <w:rsid w:val="009C1C19"/>
    <w:rsid w:val="009C2034"/>
    <w:rsid w:val="009C2673"/>
    <w:rsid w:val="009C2A07"/>
    <w:rsid w:val="009C2E0B"/>
    <w:rsid w:val="009C2ECB"/>
    <w:rsid w:val="009C37A6"/>
    <w:rsid w:val="009C382A"/>
    <w:rsid w:val="009C3AFD"/>
    <w:rsid w:val="009C3EC1"/>
    <w:rsid w:val="009C4527"/>
    <w:rsid w:val="009C4955"/>
    <w:rsid w:val="009C4CE0"/>
    <w:rsid w:val="009C5491"/>
    <w:rsid w:val="009C5CB7"/>
    <w:rsid w:val="009C69D5"/>
    <w:rsid w:val="009C6D3B"/>
    <w:rsid w:val="009D002B"/>
    <w:rsid w:val="009D0184"/>
    <w:rsid w:val="009D0CE0"/>
    <w:rsid w:val="009D1485"/>
    <w:rsid w:val="009D1A9E"/>
    <w:rsid w:val="009D1CCB"/>
    <w:rsid w:val="009D203D"/>
    <w:rsid w:val="009D39CB"/>
    <w:rsid w:val="009D3C73"/>
    <w:rsid w:val="009D4C1F"/>
    <w:rsid w:val="009D515D"/>
    <w:rsid w:val="009D54D5"/>
    <w:rsid w:val="009D5DB9"/>
    <w:rsid w:val="009D6BA7"/>
    <w:rsid w:val="009D7239"/>
    <w:rsid w:val="009D765D"/>
    <w:rsid w:val="009E024C"/>
    <w:rsid w:val="009E1BE4"/>
    <w:rsid w:val="009E2A3D"/>
    <w:rsid w:val="009E3269"/>
    <w:rsid w:val="009E3C0E"/>
    <w:rsid w:val="009E4450"/>
    <w:rsid w:val="009E4996"/>
    <w:rsid w:val="009E6AB6"/>
    <w:rsid w:val="009E71BF"/>
    <w:rsid w:val="009E7B44"/>
    <w:rsid w:val="009E7D32"/>
    <w:rsid w:val="009E7E94"/>
    <w:rsid w:val="009F031A"/>
    <w:rsid w:val="009F09A9"/>
    <w:rsid w:val="009F26BA"/>
    <w:rsid w:val="009F2713"/>
    <w:rsid w:val="009F2BE2"/>
    <w:rsid w:val="009F4618"/>
    <w:rsid w:val="009F48DC"/>
    <w:rsid w:val="009F76EE"/>
    <w:rsid w:val="009F7B16"/>
    <w:rsid w:val="00A0079D"/>
    <w:rsid w:val="00A009F1"/>
    <w:rsid w:val="00A02008"/>
    <w:rsid w:val="00A0274E"/>
    <w:rsid w:val="00A029AE"/>
    <w:rsid w:val="00A02CBA"/>
    <w:rsid w:val="00A03A58"/>
    <w:rsid w:val="00A04E55"/>
    <w:rsid w:val="00A04F3E"/>
    <w:rsid w:val="00A05183"/>
    <w:rsid w:val="00A059D6"/>
    <w:rsid w:val="00A05D5B"/>
    <w:rsid w:val="00A0619A"/>
    <w:rsid w:val="00A062BF"/>
    <w:rsid w:val="00A10B56"/>
    <w:rsid w:val="00A1275A"/>
    <w:rsid w:val="00A1288E"/>
    <w:rsid w:val="00A128DE"/>
    <w:rsid w:val="00A12923"/>
    <w:rsid w:val="00A134C7"/>
    <w:rsid w:val="00A13B20"/>
    <w:rsid w:val="00A13F84"/>
    <w:rsid w:val="00A1492B"/>
    <w:rsid w:val="00A14BF8"/>
    <w:rsid w:val="00A14DDE"/>
    <w:rsid w:val="00A15A8E"/>
    <w:rsid w:val="00A15D46"/>
    <w:rsid w:val="00A15D60"/>
    <w:rsid w:val="00A16406"/>
    <w:rsid w:val="00A17181"/>
    <w:rsid w:val="00A17BDB"/>
    <w:rsid w:val="00A208E1"/>
    <w:rsid w:val="00A21775"/>
    <w:rsid w:val="00A217E5"/>
    <w:rsid w:val="00A22017"/>
    <w:rsid w:val="00A227E9"/>
    <w:rsid w:val="00A23258"/>
    <w:rsid w:val="00A233A2"/>
    <w:rsid w:val="00A23999"/>
    <w:rsid w:val="00A25125"/>
    <w:rsid w:val="00A25666"/>
    <w:rsid w:val="00A261FB"/>
    <w:rsid w:val="00A2669C"/>
    <w:rsid w:val="00A26DC4"/>
    <w:rsid w:val="00A272AD"/>
    <w:rsid w:val="00A2769E"/>
    <w:rsid w:val="00A27C50"/>
    <w:rsid w:val="00A27E42"/>
    <w:rsid w:val="00A27E91"/>
    <w:rsid w:val="00A305B6"/>
    <w:rsid w:val="00A3087F"/>
    <w:rsid w:val="00A30AA1"/>
    <w:rsid w:val="00A32034"/>
    <w:rsid w:val="00A32035"/>
    <w:rsid w:val="00A3232A"/>
    <w:rsid w:val="00A32F93"/>
    <w:rsid w:val="00A336A2"/>
    <w:rsid w:val="00A33CFA"/>
    <w:rsid w:val="00A341E0"/>
    <w:rsid w:val="00A343FF"/>
    <w:rsid w:val="00A34915"/>
    <w:rsid w:val="00A355BB"/>
    <w:rsid w:val="00A35A91"/>
    <w:rsid w:val="00A35AFB"/>
    <w:rsid w:val="00A36179"/>
    <w:rsid w:val="00A36191"/>
    <w:rsid w:val="00A36D20"/>
    <w:rsid w:val="00A373CE"/>
    <w:rsid w:val="00A379B6"/>
    <w:rsid w:val="00A37FC6"/>
    <w:rsid w:val="00A40266"/>
    <w:rsid w:val="00A406EF"/>
    <w:rsid w:val="00A40CA5"/>
    <w:rsid w:val="00A41B22"/>
    <w:rsid w:val="00A41E20"/>
    <w:rsid w:val="00A41E93"/>
    <w:rsid w:val="00A41FD2"/>
    <w:rsid w:val="00A4249C"/>
    <w:rsid w:val="00A43A89"/>
    <w:rsid w:val="00A448A4"/>
    <w:rsid w:val="00A46770"/>
    <w:rsid w:val="00A46BCB"/>
    <w:rsid w:val="00A46C5F"/>
    <w:rsid w:val="00A47152"/>
    <w:rsid w:val="00A512D1"/>
    <w:rsid w:val="00A51968"/>
    <w:rsid w:val="00A52660"/>
    <w:rsid w:val="00A539E8"/>
    <w:rsid w:val="00A544AB"/>
    <w:rsid w:val="00A5492F"/>
    <w:rsid w:val="00A5524E"/>
    <w:rsid w:val="00A55B1F"/>
    <w:rsid w:val="00A55BE3"/>
    <w:rsid w:val="00A56347"/>
    <w:rsid w:val="00A564FA"/>
    <w:rsid w:val="00A5679F"/>
    <w:rsid w:val="00A568B0"/>
    <w:rsid w:val="00A56C41"/>
    <w:rsid w:val="00A575F0"/>
    <w:rsid w:val="00A57C8B"/>
    <w:rsid w:val="00A57C9F"/>
    <w:rsid w:val="00A57D4F"/>
    <w:rsid w:val="00A6012E"/>
    <w:rsid w:val="00A60BE0"/>
    <w:rsid w:val="00A60F99"/>
    <w:rsid w:val="00A62AFB"/>
    <w:rsid w:val="00A63395"/>
    <w:rsid w:val="00A63BC8"/>
    <w:rsid w:val="00A651FC"/>
    <w:rsid w:val="00A65404"/>
    <w:rsid w:val="00A658E3"/>
    <w:rsid w:val="00A65C43"/>
    <w:rsid w:val="00A66411"/>
    <w:rsid w:val="00A66A7A"/>
    <w:rsid w:val="00A66E23"/>
    <w:rsid w:val="00A67A8E"/>
    <w:rsid w:val="00A67B52"/>
    <w:rsid w:val="00A67C9B"/>
    <w:rsid w:val="00A7063F"/>
    <w:rsid w:val="00A715DD"/>
    <w:rsid w:val="00A71C30"/>
    <w:rsid w:val="00A71E2A"/>
    <w:rsid w:val="00A72402"/>
    <w:rsid w:val="00A728C2"/>
    <w:rsid w:val="00A72ADE"/>
    <w:rsid w:val="00A733C0"/>
    <w:rsid w:val="00A74192"/>
    <w:rsid w:val="00A749A8"/>
    <w:rsid w:val="00A756C2"/>
    <w:rsid w:val="00A75CB2"/>
    <w:rsid w:val="00A76714"/>
    <w:rsid w:val="00A76858"/>
    <w:rsid w:val="00A77270"/>
    <w:rsid w:val="00A77D10"/>
    <w:rsid w:val="00A800FE"/>
    <w:rsid w:val="00A808C0"/>
    <w:rsid w:val="00A81522"/>
    <w:rsid w:val="00A816B7"/>
    <w:rsid w:val="00A81ACC"/>
    <w:rsid w:val="00A824E2"/>
    <w:rsid w:val="00A82E00"/>
    <w:rsid w:val="00A8314F"/>
    <w:rsid w:val="00A8385F"/>
    <w:rsid w:val="00A84095"/>
    <w:rsid w:val="00A84A08"/>
    <w:rsid w:val="00A84AED"/>
    <w:rsid w:val="00A86375"/>
    <w:rsid w:val="00A863D4"/>
    <w:rsid w:val="00A867DA"/>
    <w:rsid w:val="00A86CE2"/>
    <w:rsid w:val="00A8791D"/>
    <w:rsid w:val="00A90158"/>
    <w:rsid w:val="00A9024F"/>
    <w:rsid w:val="00A906D2"/>
    <w:rsid w:val="00A91AA0"/>
    <w:rsid w:val="00A91CEE"/>
    <w:rsid w:val="00A920C8"/>
    <w:rsid w:val="00A92466"/>
    <w:rsid w:val="00A92583"/>
    <w:rsid w:val="00A9394D"/>
    <w:rsid w:val="00A94A8F"/>
    <w:rsid w:val="00A94D27"/>
    <w:rsid w:val="00A9529B"/>
    <w:rsid w:val="00A95898"/>
    <w:rsid w:val="00A96470"/>
    <w:rsid w:val="00A96E2A"/>
    <w:rsid w:val="00A972F2"/>
    <w:rsid w:val="00A97F92"/>
    <w:rsid w:val="00AA0434"/>
    <w:rsid w:val="00AA051D"/>
    <w:rsid w:val="00AA1631"/>
    <w:rsid w:val="00AA1C91"/>
    <w:rsid w:val="00AA204C"/>
    <w:rsid w:val="00AA2341"/>
    <w:rsid w:val="00AA24EA"/>
    <w:rsid w:val="00AA3492"/>
    <w:rsid w:val="00AA4AEE"/>
    <w:rsid w:val="00AA4F11"/>
    <w:rsid w:val="00AA6A54"/>
    <w:rsid w:val="00AA736B"/>
    <w:rsid w:val="00AA7B43"/>
    <w:rsid w:val="00AA7E39"/>
    <w:rsid w:val="00AB0516"/>
    <w:rsid w:val="00AB1E8E"/>
    <w:rsid w:val="00AB2001"/>
    <w:rsid w:val="00AB205E"/>
    <w:rsid w:val="00AB228E"/>
    <w:rsid w:val="00AB2D70"/>
    <w:rsid w:val="00AB41A0"/>
    <w:rsid w:val="00AB5387"/>
    <w:rsid w:val="00AB57A6"/>
    <w:rsid w:val="00AB57CC"/>
    <w:rsid w:val="00AB616A"/>
    <w:rsid w:val="00AB6262"/>
    <w:rsid w:val="00AB69D8"/>
    <w:rsid w:val="00AB78C9"/>
    <w:rsid w:val="00AB7B31"/>
    <w:rsid w:val="00AB7D3C"/>
    <w:rsid w:val="00AC0CD4"/>
    <w:rsid w:val="00AC0F2B"/>
    <w:rsid w:val="00AC14AC"/>
    <w:rsid w:val="00AC15E6"/>
    <w:rsid w:val="00AC2DF8"/>
    <w:rsid w:val="00AC4177"/>
    <w:rsid w:val="00AC62E1"/>
    <w:rsid w:val="00AC7766"/>
    <w:rsid w:val="00AD02C8"/>
    <w:rsid w:val="00AD08CD"/>
    <w:rsid w:val="00AD10AE"/>
    <w:rsid w:val="00AD1420"/>
    <w:rsid w:val="00AD153F"/>
    <w:rsid w:val="00AD2164"/>
    <w:rsid w:val="00AD253E"/>
    <w:rsid w:val="00AD39BE"/>
    <w:rsid w:val="00AD3F1A"/>
    <w:rsid w:val="00AD3F44"/>
    <w:rsid w:val="00AD42DB"/>
    <w:rsid w:val="00AD4CBF"/>
    <w:rsid w:val="00AD54AE"/>
    <w:rsid w:val="00AD5E84"/>
    <w:rsid w:val="00AD6AED"/>
    <w:rsid w:val="00AD6EE8"/>
    <w:rsid w:val="00AD756A"/>
    <w:rsid w:val="00AD7B47"/>
    <w:rsid w:val="00AD7E30"/>
    <w:rsid w:val="00AE0F68"/>
    <w:rsid w:val="00AE147D"/>
    <w:rsid w:val="00AE1563"/>
    <w:rsid w:val="00AE1947"/>
    <w:rsid w:val="00AE2449"/>
    <w:rsid w:val="00AE3092"/>
    <w:rsid w:val="00AE35EE"/>
    <w:rsid w:val="00AE36F4"/>
    <w:rsid w:val="00AE3AF7"/>
    <w:rsid w:val="00AE3BD7"/>
    <w:rsid w:val="00AE3C44"/>
    <w:rsid w:val="00AE4E75"/>
    <w:rsid w:val="00AE526E"/>
    <w:rsid w:val="00AE5B34"/>
    <w:rsid w:val="00AE67E9"/>
    <w:rsid w:val="00AE6A75"/>
    <w:rsid w:val="00AE78D4"/>
    <w:rsid w:val="00AE7AB1"/>
    <w:rsid w:val="00AE7C9C"/>
    <w:rsid w:val="00AF252A"/>
    <w:rsid w:val="00AF3569"/>
    <w:rsid w:val="00AF3D39"/>
    <w:rsid w:val="00AF472A"/>
    <w:rsid w:val="00AF51CF"/>
    <w:rsid w:val="00AF52D6"/>
    <w:rsid w:val="00AF5BAD"/>
    <w:rsid w:val="00AF68FC"/>
    <w:rsid w:val="00AF6D3B"/>
    <w:rsid w:val="00AF70FC"/>
    <w:rsid w:val="00AF7333"/>
    <w:rsid w:val="00AF767B"/>
    <w:rsid w:val="00B0048C"/>
    <w:rsid w:val="00B00C3A"/>
    <w:rsid w:val="00B01216"/>
    <w:rsid w:val="00B01A7B"/>
    <w:rsid w:val="00B029DF"/>
    <w:rsid w:val="00B02B8D"/>
    <w:rsid w:val="00B0426F"/>
    <w:rsid w:val="00B04633"/>
    <w:rsid w:val="00B04791"/>
    <w:rsid w:val="00B04BA6"/>
    <w:rsid w:val="00B05350"/>
    <w:rsid w:val="00B0546D"/>
    <w:rsid w:val="00B062A8"/>
    <w:rsid w:val="00B0799C"/>
    <w:rsid w:val="00B1017F"/>
    <w:rsid w:val="00B1160C"/>
    <w:rsid w:val="00B11B8F"/>
    <w:rsid w:val="00B11D0C"/>
    <w:rsid w:val="00B11D38"/>
    <w:rsid w:val="00B11F7F"/>
    <w:rsid w:val="00B12516"/>
    <w:rsid w:val="00B12972"/>
    <w:rsid w:val="00B12C24"/>
    <w:rsid w:val="00B13386"/>
    <w:rsid w:val="00B13CA4"/>
    <w:rsid w:val="00B14192"/>
    <w:rsid w:val="00B14530"/>
    <w:rsid w:val="00B145F0"/>
    <w:rsid w:val="00B14D14"/>
    <w:rsid w:val="00B1502D"/>
    <w:rsid w:val="00B150A1"/>
    <w:rsid w:val="00B15C87"/>
    <w:rsid w:val="00B179B6"/>
    <w:rsid w:val="00B20B7F"/>
    <w:rsid w:val="00B20DA0"/>
    <w:rsid w:val="00B21A86"/>
    <w:rsid w:val="00B222E7"/>
    <w:rsid w:val="00B22ADE"/>
    <w:rsid w:val="00B22DF4"/>
    <w:rsid w:val="00B251D7"/>
    <w:rsid w:val="00B25B73"/>
    <w:rsid w:val="00B2687B"/>
    <w:rsid w:val="00B26902"/>
    <w:rsid w:val="00B26C13"/>
    <w:rsid w:val="00B27B40"/>
    <w:rsid w:val="00B31AC0"/>
    <w:rsid w:val="00B31E9D"/>
    <w:rsid w:val="00B32D82"/>
    <w:rsid w:val="00B33120"/>
    <w:rsid w:val="00B334F0"/>
    <w:rsid w:val="00B3361E"/>
    <w:rsid w:val="00B33A80"/>
    <w:rsid w:val="00B34F89"/>
    <w:rsid w:val="00B35392"/>
    <w:rsid w:val="00B36598"/>
    <w:rsid w:val="00B36726"/>
    <w:rsid w:val="00B40037"/>
    <w:rsid w:val="00B4004B"/>
    <w:rsid w:val="00B404FD"/>
    <w:rsid w:val="00B40ABC"/>
    <w:rsid w:val="00B417D4"/>
    <w:rsid w:val="00B41A66"/>
    <w:rsid w:val="00B431A7"/>
    <w:rsid w:val="00B431BF"/>
    <w:rsid w:val="00B43A9D"/>
    <w:rsid w:val="00B440A2"/>
    <w:rsid w:val="00B44275"/>
    <w:rsid w:val="00B44845"/>
    <w:rsid w:val="00B448AD"/>
    <w:rsid w:val="00B44FE4"/>
    <w:rsid w:val="00B45B96"/>
    <w:rsid w:val="00B4623D"/>
    <w:rsid w:val="00B4623E"/>
    <w:rsid w:val="00B51E6D"/>
    <w:rsid w:val="00B51F3D"/>
    <w:rsid w:val="00B51FCA"/>
    <w:rsid w:val="00B528A0"/>
    <w:rsid w:val="00B53E0A"/>
    <w:rsid w:val="00B54964"/>
    <w:rsid w:val="00B549FC"/>
    <w:rsid w:val="00B54DE3"/>
    <w:rsid w:val="00B554CC"/>
    <w:rsid w:val="00B560FB"/>
    <w:rsid w:val="00B566B8"/>
    <w:rsid w:val="00B578A7"/>
    <w:rsid w:val="00B57E55"/>
    <w:rsid w:val="00B60352"/>
    <w:rsid w:val="00B6174D"/>
    <w:rsid w:val="00B62332"/>
    <w:rsid w:val="00B62E5B"/>
    <w:rsid w:val="00B63BAB"/>
    <w:rsid w:val="00B64357"/>
    <w:rsid w:val="00B644A5"/>
    <w:rsid w:val="00B64575"/>
    <w:rsid w:val="00B65907"/>
    <w:rsid w:val="00B66FB4"/>
    <w:rsid w:val="00B701D4"/>
    <w:rsid w:val="00B710D9"/>
    <w:rsid w:val="00B7156D"/>
    <w:rsid w:val="00B717A4"/>
    <w:rsid w:val="00B717E5"/>
    <w:rsid w:val="00B722AB"/>
    <w:rsid w:val="00B7470C"/>
    <w:rsid w:val="00B767FE"/>
    <w:rsid w:val="00B76D0E"/>
    <w:rsid w:val="00B7740B"/>
    <w:rsid w:val="00B7748B"/>
    <w:rsid w:val="00B77737"/>
    <w:rsid w:val="00B77790"/>
    <w:rsid w:val="00B777D7"/>
    <w:rsid w:val="00B80C9C"/>
    <w:rsid w:val="00B810E2"/>
    <w:rsid w:val="00B81B42"/>
    <w:rsid w:val="00B83504"/>
    <w:rsid w:val="00B841C8"/>
    <w:rsid w:val="00B85913"/>
    <w:rsid w:val="00B867A7"/>
    <w:rsid w:val="00B8684E"/>
    <w:rsid w:val="00B876EE"/>
    <w:rsid w:val="00B90904"/>
    <w:rsid w:val="00B90B0C"/>
    <w:rsid w:val="00B91701"/>
    <w:rsid w:val="00B917B3"/>
    <w:rsid w:val="00B91FBD"/>
    <w:rsid w:val="00B9281D"/>
    <w:rsid w:val="00B93CBB"/>
    <w:rsid w:val="00B93FCA"/>
    <w:rsid w:val="00B9448E"/>
    <w:rsid w:val="00B944D5"/>
    <w:rsid w:val="00B9486B"/>
    <w:rsid w:val="00B95750"/>
    <w:rsid w:val="00B95E1C"/>
    <w:rsid w:val="00B969CA"/>
    <w:rsid w:val="00B97937"/>
    <w:rsid w:val="00BA2033"/>
    <w:rsid w:val="00BA230D"/>
    <w:rsid w:val="00BA282D"/>
    <w:rsid w:val="00BA29C0"/>
    <w:rsid w:val="00BA2B42"/>
    <w:rsid w:val="00BA2C1C"/>
    <w:rsid w:val="00BA31D2"/>
    <w:rsid w:val="00BA359E"/>
    <w:rsid w:val="00BA4186"/>
    <w:rsid w:val="00BA50C4"/>
    <w:rsid w:val="00BA600A"/>
    <w:rsid w:val="00BA615D"/>
    <w:rsid w:val="00BA6354"/>
    <w:rsid w:val="00BA78BD"/>
    <w:rsid w:val="00BA7FB3"/>
    <w:rsid w:val="00BA7FF7"/>
    <w:rsid w:val="00BB02AE"/>
    <w:rsid w:val="00BB13F4"/>
    <w:rsid w:val="00BB157D"/>
    <w:rsid w:val="00BB2A7A"/>
    <w:rsid w:val="00BB2D17"/>
    <w:rsid w:val="00BB3792"/>
    <w:rsid w:val="00BB4CB9"/>
    <w:rsid w:val="00BB5B12"/>
    <w:rsid w:val="00BB61D2"/>
    <w:rsid w:val="00BB6FC5"/>
    <w:rsid w:val="00BB7037"/>
    <w:rsid w:val="00BB7DFD"/>
    <w:rsid w:val="00BC25FF"/>
    <w:rsid w:val="00BC27CE"/>
    <w:rsid w:val="00BC29BF"/>
    <w:rsid w:val="00BC2DC5"/>
    <w:rsid w:val="00BC3F7B"/>
    <w:rsid w:val="00BC456C"/>
    <w:rsid w:val="00BC488B"/>
    <w:rsid w:val="00BC53F2"/>
    <w:rsid w:val="00BC55A3"/>
    <w:rsid w:val="00BC5668"/>
    <w:rsid w:val="00BC6011"/>
    <w:rsid w:val="00BC724A"/>
    <w:rsid w:val="00BD0593"/>
    <w:rsid w:val="00BD07E7"/>
    <w:rsid w:val="00BD0847"/>
    <w:rsid w:val="00BD0A6E"/>
    <w:rsid w:val="00BD1497"/>
    <w:rsid w:val="00BD1F58"/>
    <w:rsid w:val="00BD406E"/>
    <w:rsid w:val="00BD40F9"/>
    <w:rsid w:val="00BD42C5"/>
    <w:rsid w:val="00BD52D0"/>
    <w:rsid w:val="00BD591B"/>
    <w:rsid w:val="00BD598D"/>
    <w:rsid w:val="00BD5B03"/>
    <w:rsid w:val="00BD5F41"/>
    <w:rsid w:val="00BD5F4A"/>
    <w:rsid w:val="00BD6D0E"/>
    <w:rsid w:val="00BD7F22"/>
    <w:rsid w:val="00BE03F0"/>
    <w:rsid w:val="00BE05E7"/>
    <w:rsid w:val="00BE0F61"/>
    <w:rsid w:val="00BE1902"/>
    <w:rsid w:val="00BE1A7A"/>
    <w:rsid w:val="00BE2E82"/>
    <w:rsid w:val="00BE3A25"/>
    <w:rsid w:val="00BE3CFA"/>
    <w:rsid w:val="00BE40A3"/>
    <w:rsid w:val="00BE4696"/>
    <w:rsid w:val="00BE5AA7"/>
    <w:rsid w:val="00BE62CE"/>
    <w:rsid w:val="00BE6896"/>
    <w:rsid w:val="00BE6ABE"/>
    <w:rsid w:val="00BE7984"/>
    <w:rsid w:val="00BE7EBD"/>
    <w:rsid w:val="00BF16A0"/>
    <w:rsid w:val="00BF2AD3"/>
    <w:rsid w:val="00BF2CE4"/>
    <w:rsid w:val="00BF412E"/>
    <w:rsid w:val="00BF46B7"/>
    <w:rsid w:val="00BF4985"/>
    <w:rsid w:val="00BF5007"/>
    <w:rsid w:val="00BF54ED"/>
    <w:rsid w:val="00BF54F8"/>
    <w:rsid w:val="00BF6540"/>
    <w:rsid w:val="00BF6F1F"/>
    <w:rsid w:val="00BF7847"/>
    <w:rsid w:val="00C00330"/>
    <w:rsid w:val="00C00A13"/>
    <w:rsid w:val="00C00D55"/>
    <w:rsid w:val="00C01CA9"/>
    <w:rsid w:val="00C01D99"/>
    <w:rsid w:val="00C01E86"/>
    <w:rsid w:val="00C020F0"/>
    <w:rsid w:val="00C022DB"/>
    <w:rsid w:val="00C02682"/>
    <w:rsid w:val="00C02685"/>
    <w:rsid w:val="00C03204"/>
    <w:rsid w:val="00C03640"/>
    <w:rsid w:val="00C03896"/>
    <w:rsid w:val="00C03E80"/>
    <w:rsid w:val="00C04476"/>
    <w:rsid w:val="00C04C6C"/>
    <w:rsid w:val="00C05F56"/>
    <w:rsid w:val="00C067F7"/>
    <w:rsid w:val="00C070A7"/>
    <w:rsid w:val="00C07354"/>
    <w:rsid w:val="00C07526"/>
    <w:rsid w:val="00C07EB6"/>
    <w:rsid w:val="00C10D5E"/>
    <w:rsid w:val="00C117AD"/>
    <w:rsid w:val="00C1231E"/>
    <w:rsid w:val="00C13234"/>
    <w:rsid w:val="00C13BD8"/>
    <w:rsid w:val="00C13D37"/>
    <w:rsid w:val="00C1459A"/>
    <w:rsid w:val="00C14C02"/>
    <w:rsid w:val="00C1502D"/>
    <w:rsid w:val="00C15820"/>
    <w:rsid w:val="00C15832"/>
    <w:rsid w:val="00C15898"/>
    <w:rsid w:val="00C16369"/>
    <w:rsid w:val="00C16C92"/>
    <w:rsid w:val="00C16CDC"/>
    <w:rsid w:val="00C17485"/>
    <w:rsid w:val="00C17B1B"/>
    <w:rsid w:val="00C2002B"/>
    <w:rsid w:val="00C20D1D"/>
    <w:rsid w:val="00C211C4"/>
    <w:rsid w:val="00C21513"/>
    <w:rsid w:val="00C22304"/>
    <w:rsid w:val="00C229D3"/>
    <w:rsid w:val="00C22C76"/>
    <w:rsid w:val="00C22EEA"/>
    <w:rsid w:val="00C238F6"/>
    <w:rsid w:val="00C23B3A"/>
    <w:rsid w:val="00C24579"/>
    <w:rsid w:val="00C24E5F"/>
    <w:rsid w:val="00C25164"/>
    <w:rsid w:val="00C255BB"/>
    <w:rsid w:val="00C257C5"/>
    <w:rsid w:val="00C25972"/>
    <w:rsid w:val="00C25D36"/>
    <w:rsid w:val="00C26E64"/>
    <w:rsid w:val="00C26FD3"/>
    <w:rsid w:val="00C2764F"/>
    <w:rsid w:val="00C278F4"/>
    <w:rsid w:val="00C312C6"/>
    <w:rsid w:val="00C3135A"/>
    <w:rsid w:val="00C31B87"/>
    <w:rsid w:val="00C31CA1"/>
    <w:rsid w:val="00C32656"/>
    <w:rsid w:val="00C3313A"/>
    <w:rsid w:val="00C3375A"/>
    <w:rsid w:val="00C33DAC"/>
    <w:rsid w:val="00C33F4B"/>
    <w:rsid w:val="00C34125"/>
    <w:rsid w:val="00C34A4F"/>
    <w:rsid w:val="00C35551"/>
    <w:rsid w:val="00C3593E"/>
    <w:rsid w:val="00C3699A"/>
    <w:rsid w:val="00C37D4D"/>
    <w:rsid w:val="00C400C9"/>
    <w:rsid w:val="00C402B0"/>
    <w:rsid w:val="00C40542"/>
    <w:rsid w:val="00C408E6"/>
    <w:rsid w:val="00C41636"/>
    <w:rsid w:val="00C41CF1"/>
    <w:rsid w:val="00C42009"/>
    <w:rsid w:val="00C423F5"/>
    <w:rsid w:val="00C42A28"/>
    <w:rsid w:val="00C42C19"/>
    <w:rsid w:val="00C43222"/>
    <w:rsid w:val="00C442A3"/>
    <w:rsid w:val="00C44786"/>
    <w:rsid w:val="00C44812"/>
    <w:rsid w:val="00C44F4E"/>
    <w:rsid w:val="00C452EE"/>
    <w:rsid w:val="00C4609F"/>
    <w:rsid w:val="00C4649A"/>
    <w:rsid w:val="00C46649"/>
    <w:rsid w:val="00C4673B"/>
    <w:rsid w:val="00C46849"/>
    <w:rsid w:val="00C46DE7"/>
    <w:rsid w:val="00C47129"/>
    <w:rsid w:val="00C5059F"/>
    <w:rsid w:val="00C507E0"/>
    <w:rsid w:val="00C51E78"/>
    <w:rsid w:val="00C520FA"/>
    <w:rsid w:val="00C522CB"/>
    <w:rsid w:val="00C5260B"/>
    <w:rsid w:val="00C52720"/>
    <w:rsid w:val="00C527B3"/>
    <w:rsid w:val="00C5282E"/>
    <w:rsid w:val="00C53E8C"/>
    <w:rsid w:val="00C5422F"/>
    <w:rsid w:val="00C55B59"/>
    <w:rsid w:val="00C56601"/>
    <w:rsid w:val="00C600DF"/>
    <w:rsid w:val="00C608CC"/>
    <w:rsid w:val="00C60B59"/>
    <w:rsid w:val="00C60CDD"/>
    <w:rsid w:val="00C60D53"/>
    <w:rsid w:val="00C61643"/>
    <w:rsid w:val="00C62723"/>
    <w:rsid w:val="00C62812"/>
    <w:rsid w:val="00C62B20"/>
    <w:rsid w:val="00C62C74"/>
    <w:rsid w:val="00C63027"/>
    <w:rsid w:val="00C64B1A"/>
    <w:rsid w:val="00C6580C"/>
    <w:rsid w:val="00C66213"/>
    <w:rsid w:val="00C66C59"/>
    <w:rsid w:val="00C6745D"/>
    <w:rsid w:val="00C70786"/>
    <w:rsid w:val="00C7111E"/>
    <w:rsid w:val="00C71564"/>
    <w:rsid w:val="00C71A12"/>
    <w:rsid w:val="00C72C98"/>
    <w:rsid w:val="00C730A6"/>
    <w:rsid w:val="00C73E8A"/>
    <w:rsid w:val="00C742FF"/>
    <w:rsid w:val="00C7465C"/>
    <w:rsid w:val="00C74DE8"/>
    <w:rsid w:val="00C7503C"/>
    <w:rsid w:val="00C750B2"/>
    <w:rsid w:val="00C75111"/>
    <w:rsid w:val="00C755B6"/>
    <w:rsid w:val="00C75A3C"/>
    <w:rsid w:val="00C75C4D"/>
    <w:rsid w:val="00C75CD2"/>
    <w:rsid w:val="00C75F74"/>
    <w:rsid w:val="00C760C8"/>
    <w:rsid w:val="00C7677B"/>
    <w:rsid w:val="00C769D8"/>
    <w:rsid w:val="00C77ADA"/>
    <w:rsid w:val="00C8069B"/>
    <w:rsid w:val="00C80E8C"/>
    <w:rsid w:val="00C82AB6"/>
    <w:rsid w:val="00C82B2E"/>
    <w:rsid w:val="00C831D8"/>
    <w:rsid w:val="00C831F0"/>
    <w:rsid w:val="00C8328A"/>
    <w:rsid w:val="00C83F66"/>
    <w:rsid w:val="00C840C2"/>
    <w:rsid w:val="00C841E4"/>
    <w:rsid w:val="00C852F8"/>
    <w:rsid w:val="00C8563A"/>
    <w:rsid w:val="00C85BC9"/>
    <w:rsid w:val="00C860ED"/>
    <w:rsid w:val="00C863FE"/>
    <w:rsid w:val="00C86700"/>
    <w:rsid w:val="00C868CD"/>
    <w:rsid w:val="00C86C72"/>
    <w:rsid w:val="00C86D4E"/>
    <w:rsid w:val="00C87ECD"/>
    <w:rsid w:val="00C90517"/>
    <w:rsid w:val="00C9090B"/>
    <w:rsid w:val="00C9227F"/>
    <w:rsid w:val="00C9258F"/>
    <w:rsid w:val="00C93960"/>
    <w:rsid w:val="00C948D9"/>
    <w:rsid w:val="00C94CA0"/>
    <w:rsid w:val="00C9546F"/>
    <w:rsid w:val="00C95558"/>
    <w:rsid w:val="00C95672"/>
    <w:rsid w:val="00C958BC"/>
    <w:rsid w:val="00C95976"/>
    <w:rsid w:val="00C95D93"/>
    <w:rsid w:val="00C96C46"/>
    <w:rsid w:val="00C9784C"/>
    <w:rsid w:val="00C9787E"/>
    <w:rsid w:val="00C97C89"/>
    <w:rsid w:val="00CA01EA"/>
    <w:rsid w:val="00CA0229"/>
    <w:rsid w:val="00CA1A74"/>
    <w:rsid w:val="00CA3349"/>
    <w:rsid w:val="00CA33FF"/>
    <w:rsid w:val="00CA3B79"/>
    <w:rsid w:val="00CA3EB8"/>
    <w:rsid w:val="00CA4023"/>
    <w:rsid w:val="00CA448B"/>
    <w:rsid w:val="00CA576A"/>
    <w:rsid w:val="00CA5E68"/>
    <w:rsid w:val="00CA611F"/>
    <w:rsid w:val="00CA7B02"/>
    <w:rsid w:val="00CB0068"/>
    <w:rsid w:val="00CB0742"/>
    <w:rsid w:val="00CB0CBA"/>
    <w:rsid w:val="00CB1A05"/>
    <w:rsid w:val="00CB3570"/>
    <w:rsid w:val="00CB3989"/>
    <w:rsid w:val="00CB4AB6"/>
    <w:rsid w:val="00CB4E41"/>
    <w:rsid w:val="00CB4EB6"/>
    <w:rsid w:val="00CB5C65"/>
    <w:rsid w:val="00CB6346"/>
    <w:rsid w:val="00CB6AA9"/>
    <w:rsid w:val="00CB720E"/>
    <w:rsid w:val="00CB78D7"/>
    <w:rsid w:val="00CC0535"/>
    <w:rsid w:val="00CC0C35"/>
    <w:rsid w:val="00CC23BC"/>
    <w:rsid w:val="00CC265A"/>
    <w:rsid w:val="00CC3025"/>
    <w:rsid w:val="00CC307A"/>
    <w:rsid w:val="00CC310C"/>
    <w:rsid w:val="00CC3C9A"/>
    <w:rsid w:val="00CC4755"/>
    <w:rsid w:val="00CC5FBC"/>
    <w:rsid w:val="00CC712D"/>
    <w:rsid w:val="00CD086C"/>
    <w:rsid w:val="00CD0877"/>
    <w:rsid w:val="00CD103E"/>
    <w:rsid w:val="00CD117D"/>
    <w:rsid w:val="00CD11A9"/>
    <w:rsid w:val="00CD131C"/>
    <w:rsid w:val="00CD15E4"/>
    <w:rsid w:val="00CD16D2"/>
    <w:rsid w:val="00CD19E2"/>
    <w:rsid w:val="00CD1EE5"/>
    <w:rsid w:val="00CD26E2"/>
    <w:rsid w:val="00CD2D1D"/>
    <w:rsid w:val="00CD3382"/>
    <w:rsid w:val="00CD37EA"/>
    <w:rsid w:val="00CD48E8"/>
    <w:rsid w:val="00CD50C7"/>
    <w:rsid w:val="00CD718F"/>
    <w:rsid w:val="00CE0452"/>
    <w:rsid w:val="00CE0ED9"/>
    <w:rsid w:val="00CE1ECA"/>
    <w:rsid w:val="00CE2D75"/>
    <w:rsid w:val="00CE453B"/>
    <w:rsid w:val="00CE573C"/>
    <w:rsid w:val="00CE5989"/>
    <w:rsid w:val="00CE67C0"/>
    <w:rsid w:val="00CE6B99"/>
    <w:rsid w:val="00CF03DE"/>
    <w:rsid w:val="00CF0C40"/>
    <w:rsid w:val="00CF0D0E"/>
    <w:rsid w:val="00CF126D"/>
    <w:rsid w:val="00CF21D5"/>
    <w:rsid w:val="00CF230C"/>
    <w:rsid w:val="00CF2386"/>
    <w:rsid w:val="00CF26E2"/>
    <w:rsid w:val="00CF373A"/>
    <w:rsid w:val="00CF4116"/>
    <w:rsid w:val="00CF4B0A"/>
    <w:rsid w:val="00CF4B14"/>
    <w:rsid w:val="00CF5490"/>
    <w:rsid w:val="00CF6B8F"/>
    <w:rsid w:val="00D00434"/>
    <w:rsid w:val="00D00587"/>
    <w:rsid w:val="00D008CA"/>
    <w:rsid w:val="00D00D79"/>
    <w:rsid w:val="00D0118E"/>
    <w:rsid w:val="00D01C5F"/>
    <w:rsid w:val="00D021C0"/>
    <w:rsid w:val="00D02A37"/>
    <w:rsid w:val="00D02B13"/>
    <w:rsid w:val="00D032BC"/>
    <w:rsid w:val="00D03971"/>
    <w:rsid w:val="00D03CBE"/>
    <w:rsid w:val="00D03EA1"/>
    <w:rsid w:val="00D0440A"/>
    <w:rsid w:val="00D047B0"/>
    <w:rsid w:val="00D04916"/>
    <w:rsid w:val="00D05991"/>
    <w:rsid w:val="00D05A97"/>
    <w:rsid w:val="00D05CBE"/>
    <w:rsid w:val="00D08A7E"/>
    <w:rsid w:val="00D101D8"/>
    <w:rsid w:val="00D10F13"/>
    <w:rsid w:val="00D11107"/>
    <w:rsid w:val="00D11BBD"/>
    <w:rsid w:val="00D124BD"/>
    <w:rsid w:val="00D131B4"/>
    <w:rsid w:val="00D139DD"/>
    <w:rsid w:val="00D14BA6"/>
    <w:rsid w:val="00D15931"/>
    <w:rsid w:val="00D169E7"/>
    <w:rsid w:val="00D16AED"/>
    <w:rsid w:val="00D16B54"/>
    <w:rsid w:val="00D1727B"/>
    <w:rsid w:val="00D20163"/>
    <w:rsid w:val="00D209C6"/>
    <w:rsid w:val="00D2147B"/>
    <w:rsid w:val="00D21EB6"/>
    <w:rsid w:val="00D22509"/>
    <w:rsid w:val="00D22D3B"/>
    <w:rsid w:val="00D2474B"/>
    <w:rsid w:val="00D25E49"/>
    <w:rsid w:val="00D267AC"/>
    <w:rsid w:val="00D26868"/>
    <w:rsid w:val="00D26EBA"/>
    <w:rsid w:val="00D27079"/>
    <w:rsid w:val="00D305A0"/>
    <w:rsid w:val="00D30DF7"/>
    <w:rsid w:val="00D32233"/>
    <w:rsid w:val="00D3258D"/>
    <w:rsid w:val="00D32C35"/>
    <w:rsid w:val="00D33950"/>
    <w:rsid w:val="00D340F0"/>
    <w:rsid w:val="00D34204"/>
    <w:rsid w:val="00D34AD6"/>
    <w:rsid w:val="00D3568A"/>
    <w:rsid w:val="00D36192"/>
    <w:rsid w:val="00D364F8"/>
    <w:rsid w:val="00D365CD"/>
    <w:rsid w:val="00D36739"/>
    <w:rsid w:val="00D36B37"/>
    <w:rsid w:val="00D40046"/>
    <w:rsid w:val="00D403D5"/>
    <w:rsid w:val="00D41484"/>
    <w:rsid w:val="00D415B3"/>
    <w:rsid w:val="00D416F6"/>
    <w:rsid w:val="00D44770"/>
    <w:rsid w:val="00D45BEC"/>
    <w:rsid w:val="00D45FE6"/>
    <w:rsid w:val="00D46661"/>
    <w:rsid w:val="00D46B15"/>
    <w:rsid w:val="00D46BAF"/>
    <w:rsid w:val="00D46DC9"/>
    <w:rsid w:val="00D46F0E"/>
    <w:rsid w:val="00D47608"/>
    <w:rsid w:val="00D50617"/>
    <w:rsid w:val="00D513BE"/>
    <w:rsid w:val="00D51B25"/>
    <w:rsid w:val="00D5215A"/>
    <w:rsid w:val="00D53B65"/>
    <w:rsid w:val="00D53E05"/>
    <w:rsid w:val="00D54120"/>
    <w:rsid w:val="00D5454E"/>
    <w:rsid w:val="00D547D9"/>
    <w:rsid w:val="00D54F25"/>
    <w:rsid w:val="00D55788"/>
    <w:rsid w:val="00D55917"/>
    <w:rsid w:val="00D56C12"/>
    <w:rsid w:val="00D57514"/>
    <w:rsid w:val="00D6039C"/>
    <w:rsid w:val="00D60AEA"/>
    <w:rsid w:val="00D60CEA"/>
    <w:rsid w:val="00D616F7"/>
    <w:rsid w:val="00D627F2"/>
    <w:rsid w:val="00D6390F"/>
    <w:rsid w:val="00D639B0"/>
    <w:rsid w:val="00D63FE9"/>
    <w:rsid w:val="00D65737"/>
    <w:rsid w:val="00D661EB"/>
    <w:rsid w:val="00D66372"/>
    <w:rsid w:val="00D674D0"/>
    <w:rsid w:val="00D6753D"/>
    <w:rsid w:val="00D67603"/>
    <w:rsid w:val="00D67A1A"/>
    <w:rsid w:val="00D67B2E"/>
    <w:rsid w:val="00D67CE0"/>
    <w:rsid w:val="00D701AF"/>
    <w:rsid w:val="00D7073A"/>
    <w:rsid w:val="00D71092"/>
    <w:rsid w:val="00D72704"/>
    <w:rsid w:val="00D73903"/>
    <w:rsid w:val="00D7429E"/>
    <w:rsid w:val="00D74307"/>
    <w:rsid w:val="00D7476B"/>
    <w:rsid w:val="00D75D06"/>
    <w:rsid w:val="00D75DB4"/>
    <w:rsid w:val="00D76F8D"/>
    <w:rsid w:val="00D7764B"/>
    <w:rsid w:val="00D7799C"/>
    <w:rsid w:val="00D779D5"/>
    <w:rsid w:val="00D77B83"/>
    <w:rsid w:val="00D77BB1"/>
    <w:rsid w:val="00D8053E"/>
    <w:rsid w:val="00D8069B"/>
    <w:rsid w:val="00D80E6F"/>
    <w:rsid w:val="00D822CC"/>
    <w:rsid w:val="00D82F29"/>
    <w:rsid w:val="00D8389C"/>
    <w:rsid w:val="00D83AC8"/>
    <w:rsid w:val="00D84D4E"/>
    <w:rsid w:val="00D85A3A"/>
    <w:rsid w:val="00D865BF"/>
    <w:rsid w:val="00D86824"/>
    <w:rsid w:val="00D86867"/>
    <w:rsid w:val="00D86907"/>
    <w:rsid w:val="00D87B83"/>
    <w:rsid w:val="00D9058B"/>
    <w:rsid w:val="00D90741"/>
    <w:rsid w:val="00D90FD3"/>
    <w:rsid w:val="00D910B2"/>
    <w:rsid w:val="00D91948"/>
    <w:rsid w:val="00D91C97"/>
    <w:rsid w:val="00D92F90"/>
    <w:rsid w:val="00D936F2"/>
    <w:rsid w:val="00D94552"/>
    <w:rsid w:val="00D94ED6"/>
    <w:rsid w:val="00D95013"/>
    <w:rsid w:val="00D9535D"/>
    <w:rsid w:val="00D96686"/>
    <w:rsid w:val="00D979E0"/>
    <w:rsid w:val="00D97D92"/>
    <w:rsid w:val="00D97FE9"/>
    <w:rsid w:val="00DA024B"/>
    <w:rsid w:val="00DA10D8"/>
    <w:rsid w:val="00DA14C8"/>
    <w:rsid w:val="00DA1682"/>
    <w:rsid w:val="00DA235D"/>
    <w:rsid w:val="00DA27A6"/>
    <w:rsid w:val="00DA2989"/>
    <w:rsid w:val="00DA2F06"/>
    <w:rsid w:val="00DA3367"/>
    <w:rsid w:val="00DA33D7"/>
    <w:rsid w:val="00DA3F02"/>
    <w:rsid w:val="00DA4786"/>
    <w:rsid w:val="00DA4F84"/>
    <w:rsid w:val="00DA5820"/>
    <w:rsid w:val="00DA5D74"/>
    <w:rsid w:val="00DA6089"/>
    <w:rsid w:val="00DA7924"/>
    <w:rsid w:val="00DA7A5A"/>
    <w:rsid w:val="00DB08CB"/>
    <w:rsid w:val="00DB1246"/>
    <w:rsid w:val="00DB16CE"/>
    <w:rsid w:val="00DB2EC5"/>
    <w:rsid w:val="00DB3C57"/>
    <w:rsid w:val="00DB3CA6"/>
    <w:rsid w:val="00DB3CE9"/>
    <w:rsid w:val="00DB3DC6"/>
    <w:rsid w:val="00DB4CA8"/>
    <w:rsid w:val="00DB4DFD"/>
    <w:rsid w:val="00DB6570"/>
    <w:rsid w:val="00DB6BA6"/>
    <w:rsid w:val="00DB77A9"/>
    <w:rsid w:val="00DB781E"/>
    <w:rsid w:val="00DB8FDC"/>
    <w:rsid w:val="00DC0A35"/>
    <w:rsid w:val="00DC103D"/>
    <w:rsid w:val="00DC2189"/>
    <w:rsid w:val="00DC2522"/>
    <w:rsid w:val="00DC252A"/>
    <w:rsid w:val="00DC2D32"/>
    <w:rsid w:val="00DC2F7D"/>
    <w:rsid w:val="00DC400F"/>
    <w:rsid w:val="00DC4314"/>
    <w:rsid w:val="00DC4D57"/>
    <w:rsid w:val="00DC4EDB"/>
    <w:rsid w:val="00DC5217"/>
    <w:rsid w:val="00DC5431"/>
    <w:rsid w:val="00DC578A"/>
    <w:rsid w:val="00DC5827"/>
    <w:rsid w:val="00DC585C"/>
    <w:rsid w:val="00DC7834"/>
    <w:rsid w:val="00DC79C9"/>
    <w:rsid w:val="00DC7F7E"/>
    <w:rsid w:val="00DD0678"/>
    <w:rsid w:val="00DD0DD8"/>
    <w:rsid w:val="00DD10DB"/>
    <w:rsid w:val="00DD1106"/>
    <w:rsid w:val="00DD2B03"/>
    <w:rsid w:val="00DD2D13"/>
    <w:rsid w:val="00DD34C7"/>
    <w:rsid w:val="00DD4CDA"/>
    <w:rsid w:val="00DD4D28"/>
    <w:rsid w:val="00DD6519"/>
    <w:rsid w:val="00DD6800"/>
    <w:rsid w:val="00DD701D"/>
    <w:rsid w:val="00DD705A"/>
    <w:rsid w:val="00DD731D"/>
    <w:rsid w:val="00DE14B4"/>
    <w:rsid w:val="00DE2B28"/>
    <w:rsid w:val="00DE33EF"/>
    <w:rsid w:val="00DE388F"/>
    <w:rsid w:val="00DE439C"/>
    <w:rsid w:val="00DE4741"/>
    <w:rsid w:val="00DE4B83"/>
    <w:rsid w:val="00DE5618"/>
    <w:rsid w:val="00DE5643"/>
    <w:rsid w:val="00DE6EBD"/>
    <w:rsid w:val="00DE7CDD"/>
    <w:rsid w:val="00DF02B7"/>
    <w:rsid w:val="00DF0DED"/>
    <w:rsid w:val="00DF0EA5"/>
    <w:rsid w:val="00DF0F6C"/>
    <w:rsid w:val="00DF1D14"/>
    <w:rsid w:val="00DF3864"/>
    <w:rsid w:val="00DF4F11"/>
    <w:rsid w:val="00DF6EEC"/>
    <w:rsid w:val="00DF6F85"/>
    <w:rsid w:val="00DF71A4"/>
    <w:rsid w:val="00DF71E2"/>
    <w:rsid w:val="00E000C2"/>
    <w:rsid w:val="00E0042E"/>
    <w:rsid w:val="00E0081D"/>
    <w:rsid w:val="00E00EFB"/>
    <w:rsid w:val="00E0103B"/>
    <w:rsid w:val="00E01635"/>
    <w:rsid w:val="00E02215"/>
    <w:rsid w:val="00E027AF"/>
    <w:rsid w:val="00E03E93"/>
    <w:rsid w:val="00E041F2"/>
    <w:rsid w:val="00E04C52"/>
    <w:rsid w:val="00E05BA3"/>
    <w:rsid w:val="00E06E32"/>
    <w:rsid w:val="00E06F41"/>
    <w:rsid w:val="00E07621"/>
    <w:rsid w:val="00E07709"/>
    <w:rsid w:val="00E07BBE"/>
    <w:rsid w:val="00E117EF"/>
    <w:rsid w:val="00E11D3C"/>
    <w:rsid w:val="00E11F03"/>
    <w:rsid w:val="00E11FED"/>
    <w:rsid w:val="00E1314F"/>
    <w:rsid w:val="00E13303"/>
    <w:rsid w:val="00E134FC"/>
    <w:rsid w:val="00E1351B"/>
    <w:rsid w:val="00E13D50"/>
    <w:rsid w:val="00E15862"/>
    <w:rsid w:val="00E15B17"/>
    <w:rsid w:val="00E15F44"/>
    <w:rsid w:val="00E178E9"/>
    <w:rsid w:val="00E17EE1"/>
    <w:rsid w:val="00E20EAD"/>
    <w:rsid w:val="00E21F38"/>
    <w:rsid w:val="00E23177"/>
    <w:rsid w:val="00E231C3"/>
    <w:rsid w:val="00E23A99"/>
    <w:rsid w:val="00E23AF4"/>
    <w:rsid w:val="00E23C1D"/>
    <w:rsid w:val="00E23C24"/>
    <w:rsid w:val="00E2405B"/>
    <w:rsid w:val="00E241CC"/>
    <w:rsid w:val="00E2441D"/>
    <w:rsid w:val="00E2525C"/>
    <w:rsid w:val="00E25982"/>
    <w:rsid w:val="00E25A4E"/>
    <w:rsid w:val="00E26407"/>
    <w:rsid w:val="00E26FF9"/>
    <w:rsid w:val="00E27582"/>
    <w:rsid w:val="00E30093"/>
    <w:rsid w:val="00E3056F"/>
    <w:rsid w:val="00E30864"/>
    <w:rsid w:val="00E31310"/>
    <w:rsid w:val="00E318FA"/>
    <w:rsid w:val="00E33195"/>
    <w:rsid w:val="00E33225"/>
    <w:rsid w:val="00E334A8"/>
    <w:rsid w:val="00E343A8"/>
    <w:rsid w:val="00E344AF"/>
    <w:rsid w:val="00E34799"/>
    <w:rsid w:val="00E347CB"/>
    <w:rsid w:val="00E3571C"/>
    <w:rsid w:val="00E35C1F"/>
    <w:rsid w:val="00E35DF3"/>
    <w:rsid w:val="00E36206"/>
    <w:rsid w:val="00E36E37"/>
    <w:rsid w:val="00E37391"/>
    <w:rsid w:val="00E3786F"/>
    <w:rsid w:val="00E4010F"/>
    <w:rsid w:val="00E40D9C"/>
    <w:rsid w:val="00E41524"/>
    <w:rsid w:val="00E41627"/>
    <w:rsid w:val="00E42044"/>
    <w:rsid w:val="00E42A5A"/>
    <w:rsid w:val="00E42B51"/>
    <w:rsid w:val="00E42C6E"/>
    <w:rsid w:val="00E43174"/>
    <w:rsid w:val="00E43275"/>
    <w:rsid w:val="00E43E97"/>
    <w:rsid w:val="00E44796"/>
    <w:rsid w:val="00E450DB"/>
    <w:rsid w:val="00E45102"/>
    <w:rsid w:val="00E4600D"/>
    <w:rsid w:val="00E462DC"/>
    <w:rsid w:val="00E4728C"/>
    <w:rsid w:val="00E47693"/>
    <w:rsid w:val="00E476F5"/>
    <w:rsid w:val="00E47C19"/>
    <w:rsid w:val="00E5021E"/>
    <w:rsid w:val="00E509FE"/>
    <w:rsid w:val="00E50C42"/>
    <w:rsid w:val="00E5147B"/>
    <w:rsid w:val="00E51625"/>
    <w:rsid w:val="00E51894"/>
    <w:rsid w:val="00E51DE1"/>
    <w:rsid w:val="00E52A60"/>
    <w:rsid w:val="00E52EC3"/>
    <w:rsid w:val="00E54283"/>
    <w:rsid w:val="00E54385"/>
    <w:rsid w:val="00E557D7"/>
    <w:rsid w:val="00E55A2C"/>
    <w:rsid w:val="00E55AB7"/>
    <w:rsid w:val="00E5602C"/>
    <w:rsid w:val="00E5653C"/>
    <w:rsid w:val="00E56D7E"/>
    <w:rsid w:val="00E56F59"/>
    <w:rsid w:val="00E575B8"/>
    <w:rsid w:val="00E60579"/>
    <w:rsid w:val="00E60A9B"/>
    <w:rsid w:val="00E60C9D"/>
    <w:rsid w:val="00E61056"/>
    <w:rsid w:val="00E61321"/>
    <w:rsid w:val="00E613C7"/>
    <w:rsid w:val="00E62FED"/>
    <w:rsid w:val="00E63012"/>
    <w:rsid w:val="00E65379"/>
    <w:rsid w:val="00E65EC0"/>
    <w:rsid w:val="00E65FF2"/>
    <w:rsid w:val="00E6678E"/>
    <w:rsid w:val="00E675BD"/>
    <w:rsid w:val="00E7014B"/>
    <w:rsid w:val="00E7129A"/>
    <w:rsid w:val="00E74309"/>
    <w:rsid w:val="00E74B98"/>
    <w:rsid w:val="00E773B3"/>
    <w:rsid w:val="00E8016C"/>
    <w:rsid w:val="00E8145C"/>
    <w:rsid w:val="00E81B7F"/>
    <w:rsid w:val="00E82524"/>
    <w:rsid w:val="00E82CBE"/>
    <w:rsid w:val="00E8309C"/>
    <w:rsid w:val="00E8362E"/>
    <w:rsid w:val="00E83945"/>
    <w:rsid w:val="00E83BBC"/>
    <w:rsid w:val="00E83FB6"/>
    <w:rsid w:val="00E840DB"/>
    <w:rsid w:val="00E84A3A"/>
    <w:rsid w:val="00E85147"/>
    <w:rsid w:val="00E856A7"/>
    <w:rsid w:val="00E86BA6"/>
    <w:rsid w:val="00E870D3"/>
    <w:rsid w:val="00E87CB7"/>
    <w:rsid w:val="00E9126D"/>
    <w:rsid w:val="00E915EC"/>
    <w:rsid w:val="00E915ED"/>
    <w:rsid w:val="00E916F9"/>
    <w:rsid w:val="00E9225E"/>
    <w:rsid w:val="00E9316E"/>
    <w:rsid w:val="00E9395B"/>
    <w:rsid w:val="00E93CFC"/>
    <w:rsid w:val="00E93F58"/>
    <w:rsid w:val="00E94064"/>
    <w:rsid w:val="00E9437B"/>
    <w:rsid w:val="00E94671"/>
    <w:rsid w:val="00E9505F"/>
    <w:rsid w:val="00E950C3"/>
    <w:rsid w:val="00E95942"/>
    <w:rsid w:val="00E960C6"/>
    <w:rsid w:val="00E96D46"/>
    <w:rsid w:val="00E9756A"/>
    <w:rsid w:val="00E97C49"/>
    <w:rsid w:val="00E97FA4"/>
    <w:rsid w:val="00EA0A50"/>
    <w:rsid w:val="00EA0D01"/>
    <w:rsid w:val="00EA0EF1"/>
    <w:rsid w:val="00EA1640"/>
    <w:rsid w:val="00EA1FA5"/>
    <w:rsid w:val="00EA37F3"/>
    <w:rsid w:val="00EA5A56"/>
    <w:rsid w:val="00EA5AF2"/>
    <w:rsid w:val="00EA5AF6"/>
    <w:rsid w:val="00EA5DBA"/>
    <w:rsid w:val="00EA62B5"/>
    <w:rsid w:val="00EA6A53"/>
    <w:rsid w:val="00EA7628"/>
    <w:rsid w:val="00EB0281"/>
    <w:rsid w:val="00EB049B"/>
    <w:rsid w:val="00EB0926"/>
    <w:rsid w:val="00EB1D00"/>
    <w:rsid w:val="00EB1F58"/>
    <w:rsid w:val="00EB204A"/>
    <w:rsid w:val="00EB365B"/>
    <w:rsid w:val="00EB372E"/>
    <w:rsid w:val="00EB3EB9"/>
    <w:rsid w:val="00EB3EF2"/>
    <w:rsid w:val="00EB46E8"/>
    <w:rsid w:val="00EB67F8"/>
    <w:rsid w:val="00EB6941"/>
    <w:rsid w:val="00EB70CE"/>
    <w:rsid w:val="00EB7280"/>
    <w:rsid w:val="00EB7A87"/>
    <w:rsid w:val="00EB7F62"/>
    <w:rsid w:val="00EC024F"/>
    <w:rsid w:val="00EC08FF"/>
    <w:rsid w:val="00EC13B4"/>
    <w:rsid w:val="00EC1506"/>
    <w:rsid w:val="00EC1A82"/>
    <w:rsid w:val="00EC1BF9"/>
    <w:rsid w:val="00EC23B4"/>
    <w:rsid w:val="00EC301B"/>
    <w:rsid w:val="00EC30B5"/>
    <w:rsid w:val="00EC398F"/>
    <w:rsid w:val="00EC3C13"/>
    <w:rsid w:val="00EC4498"/>
    <w:rsid w:val="00EC4FBF"/>
    <w:rsid w:val="00EC54BF"/>
    <w:rsid w:val="00EC5C01"/>
    <w:rsid w:val="00EC6109"/>
    <w:rsid w:val="00EC63D0"/>
    <w:rsid w:val="00EC6A80"/>
    <w:rsid w:val="00EC6CF3"/>
    <w:rsid w:val="00EC6D3D"/>
    <w:rsid w:val="00EC7CA5"/>
    <w:rsid w:val="00ED048E"/>
    <w:rsid w:val="00ED0C0B"/>
    <w:rsid w:val="00ED1856"/>
    <w:rsid w:val="00ED1C84"/>
    <w:rsid w:val="00ED2668"/>
    <w:rsid w:val="00ED29E1"/>
    <w:rsid w:val="00ED2E49"/>
    <w:rsid w:val="00ED3B70"/>
    <w:rsid w:val="00ED4264"/>
    <w:rsid w:val="00ED59ED"/>
    <w:rsid w:val="00ED5B71"/>
    <w:rsid w:val="00ED60B9"/>
    <w:rsid w:val="00EE0F68"/>
    <w:rsid w:val="00EE2421"/>
    <w:rsid w:val="00EE27A9"/>
    <w:rsid w:val="00EE3177"/>
    <w:rsid w:val="00EE35D3"/>
    <w:rsid w:val="00EE556D"/>
    <w:rsid w:val="00EE5A68"/>
    <w:rsid w:val="00EE6C34"/>
    <w:rsid w:val="00EF0B02"/>
    <w:rsid w:val="00EF0DF6"/>
    <w:rsid w:val="00EF1009"/>
    <w:rsid w:val="00EF10C9"/>
    <w:rsid w:val="00EF10D7"/>
    <w:rsid w:val="00EF1754"/>
    <w:rsid w:val="00EF1F84"/>
    <w:rsid w:val="00EF2491"/>
    <w:rsid w:val="00EF291B"/>
    <w:rsid w:val="00EF302C"/>
    <w:rsid w:val="00EF31F4"/>
    <w:rsid w:val="00EF3527"/>
    <w:rsid w:val="00EF357B"/>
    <w:rsid w:val="00EF3B77"/>
    <w:rsid w:val="00EF3ED5"/>
    <w:rsid w:val="00EF49C7"/>
    <w:rsid w:val="00EF4E8F"/>
    <w:rsid w:val="00EF5035"/>
    <w:rsid w:val="00EF5116"/>
    <w:rsid w:val="00EF583E"/>
    <w:rsid w:val="00EF5F8C"/>
    <w:rsid w:val="00EF6350"/>
    <w:rsid w:val="00EF6758"/>
    <w:rsid w:val="00EF6B40"/>
    <w:rsid w:val="00EF7C19"/>
    <w:rsid w:val="00F007F9"/>
    <w:rsid w:val="00F00C00"/>
    <w:rsid w:val="00F0209B"/>
    <w:rsid w:val="00F02756"/>
    <w:rsid w:val="00F02B1B"/>
    <w:rsid w:val="00F02D22"/>
    <w:rsid w:val="00F03552"/>
    <w:rsid w:val="00F04590"/>
    <w:rsid w:val="00F04DD6"/>
    <w:rsid w:val="00F0510A"/>
    <w:rsid w:val="00F05A84"/>
    <w:rsid w:val="00F0EA42"/>
    <w:rsid w:val="00F10600"/>
    <w:rsid w:val="00F10BF2"/>
    <w:rsid w:val="00F11654"/>
    <w:rsid w:val="00F135AC"/>
    <w:rsid w:val="00F13972"/>
    <w:rsid w:val="00F14076"/>
    <w:rsid w:val="00F14B3C"/>
    <w:rsid w:val="00F14DFD"/>
    <w:rsid w:val="00F15718"/>
    <w:rsid w:val="00F15AF7"/>
    <w:rsid w:val="00F15F97"/>
    <w:rsid w:val="00F16A39"/>
    <w:rsid w:val="00F16EE4"/>
    <w:rsid w:val="00F17340"/>
    <w:rsid w:val="00F17D40"/>
    <w:rsid w:val="00F17DA8"/>
    <w:rsid w:val="00F2023A"/>
    <w:rsid w:val="00F215AA"/>
    <w:rsid w:val="00F21657"/>
    <w:rsid w:val="00F21D12"/>
    <w:rsid w:val="00F21D58"/>
    <w:rsid w:val="00F223BC"/>
    <w:rsid w:val="00F23279"/>
    <w:rsid w:val="00F23449"/>
    <w:rsid w:val="00F25392"/>
    <w:rsid w:val="00F25B47"/>
    <w:rsid w:val="00F25E24"/>
    <w:rsid w:val="00F26CEF"/>
    <w:rsid w:val="00F271BA"/>
    <w:rsid w:val="00F2740A"/>
    <w:rsid w:val="00F27C85"/>
    <w:rsid w:val="00F27DAD"/>
    <w:rsid w:val="00F30588"/>
    <w:rsid w:val="00F30B5C"/>
    <w:rsid w:val="00F30D5E"/>
    <w:rsid w:val="00F30F12"/>
    <w:rsid w:val="00F31690"/>
    <w:rsid w:val="00F31937"/>
    <w:rsid w:val="00F31CB9"/>
    <w:rsid w:val="00F3288C"/>
    <w:rsid w:val="00F32BFA"/>
    <w:rsid w:val="00F32FF3"/>
    <w:rsid w:val="00F332CE"/>
    <w:rsid w:val="00F35950"/>
    <w:rsid w:val="00F35981"/>
    <w:rsid w:val="00F35C87"/>
    <w:rsid w:val="00F35FF6"/>
    <w:rsid w:val="00F36D75"/>
    <w:rsid w:val="00F36DD4"/>
    <w:rsid w:val="00F377BB"/>
    <w:rsid w:val="00F378E2"/>
    <w:rsid w:val="00F406A1"/>
    <w:rsid w:val="00F4158B"/>
    <w:rsid w:val="00F41841"/>
    <w:rsid w:val="00F41A3F"/>
    <w:rsid w:val="00F41AED"/>
    <w:rsid w:val="00F41EA3"/>
    <w:rsid w:val="00F421C0"/>
    <w:rsid w:val="00F43A01"/>
    <w:rsid w:val="00F43D01"/>
    <w:rsid w:val="00F441E9"/>
    <w:rsid w:val="00F44DF8"/>
    <w:rsid w:val="00F45EF8"/>
    <w:rsid w:val="00F46455"/>
    <w:rsid w:val="00F47D66"/>
    <w:rsid w:val="00F47F57"/>
    <w:rsid w:val="00F502B9"/>
    <w:rsid w:val="00F502D6"/>
    <w:rsid w:val="00F50F01"/>
    <w:rsid w:val="00F5150C"/>
    <w:rsid w:val="00F53066"/>
    <w:rsid w:val="00F53265"/>
    <w:rsid w:val="00F532CB"/>
    <w:rsid w:val="00F54FCC"/>
    <w:rsid w:val="00F5571E"/>
    <w:rsid w:val="00F55DB8"/>
    <w:rsid w:val="00F563FC"/>
    <w:rsid w:val="00F5644C"/>
    <w:rsid w:val="00F56D3B"/>
    <w:rsid w:val="00F60595"/>
    <w:rsid w:val="00F60D1C"/>
    <w:rsid w:val="00F612FF"/>
    <w:rsid w:val="00F6166A"/>
    <w:rsid w:val="00F6212F"/>
    <w:rsid w:val="00F62E29"/>
    <w:rsid w:val="00F63170"/>
    <w:rsid w:val="00F63240"/>
    <w:rsid w:val="00F63EAD"/>
    <w:rsid w:val="00F64E15"/>
    <w:rsid w:val="00F64E6B"/>
    <w:rsid w:val="00F67453"/>
    <w:rsid w:val="00F71DAB"/>
    <w:rsid w:val="00F720E7"/>
    <w:rsid w:val="00F731E1"/>
    <w:rsid w:val="00F736D1"/>
    <w:rsid w:val="00F73749"/>
    <w:rsid w:val="00F744E6"/>
    <w:rsid w:val="00F74A11"/>
    <w:rsid w:val="00F75065"/>
    <w:rsid w:val="00F75FFC"/>
    <w:rsid w:val="00F7602B"/>
    <w:rsid w:val="00F763F6"/>
    <w:rsid w:val="00F7663C"/>
    <w:rsid w:val="00F77B4B"/>
    <w:rsid w:val="00F8027F"/>
    <w:rsid w:val="00F8032C"/>
    <w:rsid w:val="00F81B00"/>
    <w:rsid w:val="00F81EE4"/>
    <w:rsid w:val="00F81F30"/>
    <w:rsid w:val="00F82A77"/>
    <w:rsid w:val="00F83673"/>
    <w:rsid w:val="00F83E2B"/>
    <w:rsid w:val="00F84CB6"/>
    <w:rsid w:val="00F85101"/>
    <w:rsid w:val="00F8555A"/>
    <w:rsid w:val="00F85952"/>
    <w:rsid w:val="00F85B58"/>
    <w:rsid w:val="00F85FE8"/>
    <w:rsid w:val="00F864D0"/>
    <w:rsid w:val="00F86955"/>
    <w:rsid w:val="00F87A31"/>
    <w:rsid w:val="00F87BA1"/>
    <w:rsid w:val="00F87E49"/>
    <w:rsid w:val="00F92789"/>
    <w:rsid w:val="00F934F6"/>
    <w:rsid w:val="00F940EC"/>
    <w:rsid w:val="00F954EA"/>
    <w:rsid w:val="00F962D2"/>
    <w:rsid w:val="00F9689B"/>
    <w:rsid w:val="00F96D3B"/>
    <w:rsid w:val="00F97040"/>
    <w:rsid w:val="00F97956"/>
    <w:rsid w:val="00F97E30"/>
    <w:rsid w:val="00FA1066"/>
    <w:rsid w:val="00FA18AF"/>
    <w:rsid w:val="00FA1F94"/>
    <w:rsid w:val="00FA2350"/>
    <w:rsid w:val="00FA2513"/>
    <w:rsid w:val="00FA2846"/>
    <w:rsid w:val="00FA2E77"/>
    <w:rsid w:val="00FA31D9"/>
    <w:rsid w:val="00FA3623"/>
    <w:rsid w:val="00FA3660"/>
    <w:rsid w:val="00FA4351"/>
    <w:rsid w:val="00FA43DC"/>
    <w:rsid w:val="00FA45A9"/>
    <w:rsid w:val="00FA535F"/>
    <w:rsid w:val="00FA688F"/>
    <w:rsid w:val="00FA7B8F"/>
    <w:rsid w:val="00FA7FB8"/>
    <w:rsid w:val="00FB0D99"/>
    <w:rsid w:val="00FB0EF8"/>
    <w:rsid w:val="00FB17CF"/>
    <w:rsid w:val="00FB1BAD"/>
    <w:rsid w:val="00FB2217"/>
    <w:rsid w:val="00FB2F17"/>
    <w:rsid w:val="00FB300D"/>
    <w:rsid w:val="00FB34FD"/>
    <w:rsid w:val="00FB388C"/>
    <w:rsid w:val="00FB409C"/>
    <w:rsid w:val="00FB4245"/>
    <w:rsid w:val="00FB4752"/>
    <w:rsid w:val="00FB4D62"/>
    <w:rsid w:val="00FB50F4"/>
    <w:rsid w:val="00FB5FC6"/>
    <w:rsid w:val="00FB5FCC"/>
    <w:rsid w:val="00FB6E92"/>
    <w:rsid w:val="00FB7962"/>
    <w:rsid w:val="00FB7E14"/>
    <w:rsid w:val="00FC0897"/>
    <w:rsid w:val="00FC0B65"/>
    <w:rsid w:val="00FC0E7C"/>
    <w:rsid w:val="00FC2923"/>
    <w:rsid w:val="00FC4907"/>
    <w:rsid w:val="00FC5DD2"/>
    <w:rsid w:val="00FC6038"/>
    <w:rsid w:val="00FC6498"/>
    <w:rsid w:val="00FC6B69"/>
    <w:rsid w:val="00FC78C6"/>
    <w:rsid w:val="00FD00CA"/>
    <w:rsid w:val="00FD01F7"/>
    <w:rsid w:val="00FD0763"/>
    <w:rsid w:val="00FD1718"/>
    <w:rsid w:val="00FD1850"/>
    <w:rsid w:val="00FD1FE7"/>
    <w:rsid w:val="00FD3BDB"/>
    <w:rsid w:val="00FD40C6"/>
    <w:rsid w:val="00FD425D"/>
    <w:rsid w:val="00FD49E7"/>
    <w:rsid w:val="00FD5F01"/>
    <w:rsid w:val="00FD62E9"/>
    <w:rsid w:val="00FD6D21"/>
    <w:rsid w:val="00FD7210"/>
    <w:rsid w:val="00FD737B"/>
    <w:rsid w:val="00FE015D"/>
    <w:rsid w:val="00FE089C"/>
    <w:rsid w:val="00FE0E97"/>
    <w:rsid w:val="00FE16F3"/>
    <w:rsid w:val="00FE1A8E"/>
    <w:rsid w:val="00FE21C8"/>
    <w:rsid w:val="00FE2230"/>
    <w:rsid w:val="00FE27B9"/>
    <w:rsid w:val="00FE28BC"/>
    <w:rsid w:val="00FE3D12"/>
    <w:rsid w:val="00FE4C25"/>
    <w:rsid w:val="00FE4D79"/>
    <w:rsid w:val="00FE53FB"/>
    <w:rsid w:val="00FE56C7"/>
    <w:rsid w:val="00FE596D"/>
    <w:rsid w:val="00FE5C2B"/>
    <w:rsid w:val="00FE6A5D"/>
    <w:rsid w:val="00FE6AB4"/>
    <w:rsid w:val="00FE70D1"/>
    <w:rsid w:val="00FE7289"/>
    <w:rsid w:val="00FE7E39"/>
    <w:rsid w:val="00FF065A"/>
    <w:rsid w:val="00FF0B98"/>
    <w:rsid w:val="00FF144C"/>
    <w:rsid w:val="00FF1A28"/>
    <w:rsid w:val="00FF21AB"/>
    <w:rsid w:val="00FF3596"/>
    <w:rsid w:val="00FF6553"/>
    <w:rsid w:val="00FF6A5E"/>
    <w:rsid w:val="00FF7230"/>
    <w:rsid w:val="00FF7441"/>
    <w:rsid w:val="00FF773C"/>
    <w:rsid w:val="01354676"/>
    <w:rsid w:val="0136AC11"/>
    <w:rsid w:val="016E34D1"/>
    <w:rsid w:val="01748233"/>
    <w:rsid w:val="01C3A924"/>
    <w:rsid w:val="01CB6954"/>
    <w:rsid w:val="01CCD5EF"/>
    <w:rsid w:val="01DCC1AB"/>
    <w:rsid w:val="01DCE66E"/>
    <w:rsid w:val="01FC208E"/>
    <w:rsid w:val="0213D9C7"/>
    <w:rsid w:val="02157074"/>
    <w:rsid w:val="021902A1"/>
    <w:rsid w:val="0225DEE7"/>
    <w:rsid w:val="0278EFEB"/>
    <w:rsid w:val="027B4703"/>
    <w:rsid w:val="02823C1A"/>
    <w:rsid w:val="02925246"/>
    <w:rsid w:val="029D9D87"/>
    <w:rsid w:val="02AD6E1B"/>
    <w:rsid w:val="02C0D532"/>
    <w:rsid w:val="02C248DB"/>
    <w:rsid w:val="0304DA33"/>
    <w:rsid w:val="0307B18E"/>
    <w:rsid w:val="03169453"/>
    <w:rsid w:val="035F7364"/>
    <w:rsid w:val="03A0264C"/>
    <w:rsid w:val="03B2DCE9"/>
    <w:rsid w:val="03B43C86"/>
    <w:rsid w:val="03E36BF4"/>
    <w:rsid w:val="043A3413"/>
    <w:rsid w:val="043CCA46"/>
    <w:rsid w:val="04412534"/>
    <w:rsid w:val="045575B8"/>
    <w:rsid w:val="0459F419"/>
    <w:rsid w:val="0465CB22"/>
    <w:rsid w:val="0467704A"/>
    <w:rsid w:val="0469162D"/>
    <w:rsid w:val="0469852E"/>
    <w:rsid w:val="046EF2E8"/>
    <w:rsid w:val="049040BB"/>
    <w:rsid w:val="04CE4776"/>
    <w:rsid w:val="04E632E0"/>
    <w:rsid w:val="04EAFD52"/>
    <w:rsid w:val="04F7FEAB"/>
    <w:rsid w:val="050937AF"/>
    <w:rsid w:val="050D1EA2"/>
    <w:rsid w:val="0515E75D"/>
    <w:rsid w:val="05188A41"/>
    <w:rsid w:val="051F42D7"/>
    <w:rsid w:val="052CE3D7"/>
    <w:rsid w:val="054E97C9"/>
    <w:rsid w:val="0550F15E"/>
    <w:rsid w:val="055866E3"/>
    <w:rsid w:val="0569517E"/>
    <w:rsid w:val="056D3A5A"/>
    <w:rsid w:val="05714074"/>
    <w:rsid w:val="057B049E"/>
    <w:rsid w:val="05A83EB6"/>
    <w:rsid w:val="05B8FF33"/>
    <w:rsid w:val="05BD2E7D"/>
    <w:rsid w:val="05BEA224"/>
    <w:rsid w:val="05CD6517"/>
    <w:rsid w:val="05D319CA"/>
    <w:rsid w:val="05D8EBA4"/>
    <w:rsid w:val="05DBD415"/>
    <w:rsid w:val="05E578E2"/>
    <w:rsid w:val="05E6C027"/>
    <w:rsid w:val="05E94468"/>
    <w:rsid w:val="05F2D488"/>
    <w:rsid w:val="05F6C625"/>
    <w:rsid w:val="060A87B5"/>
    <w:rsid w:val="0619C09A"/>
    <w:rsid w:val="06349B1B"/>
    <w:rsid w:val="063CEC3E"/>
    <w:rsid w:val="06452FAA"/>
    <w:rsid w:val="06601FE9"/>
    <w:rsid w:val="067B882F"/>
    <w:rsid w:val="06839784"/>
    <w:rsid w:val="06A65DB3"/>
    <w:rsid w:val="06B23E3E"/>
    <w:rsid w:val="06CA4385"/>
    <w:rsid w:val="06F4964F"/>
    <w:rsid w:val="06F53D36"/>
    <w:rsid w:val="06F6717C"/>
    <w:rsid w:val="070383B0"/>
    <w:rsid w:val="070499E8"/>
    <w:rsid w:val="0706FA93"/>
    <w:rsid w:val="071B5AA2"/>
    <w:rsid w:val="0739877D"/>
    <w:rsid w:val="0743AA55"/>
    <w:rsid w:val="0752C9E3"/>
    <w:rsid w:val="07582C77"/>
    <w:rsid w:val="077058B5"/>
    <w:rsid w:val="07713C09"/>
    <w:rsid w:val="0787AAC4"/>
    <w:rsid w:val="07A50D79"/>
    <w:rsid w:val="07ADE18C"/>
    <w:rsid w:val="07B6C5AA"/>
    <w:rsid w:val="07BA6718"/>
    <w:rsid w:val="07C3DFA7"/>
    <w:rsid w:val="07D556F9"/>
    <w:rsid w:val="07E8BC2C"/>
    <w:rsid w:val="07ED4F9B"/>
    <w:rsid w:val="080123CC"/>
    <w:rsid w:val="08029283"/>
    <w:rsid w:val="080733D7"/>
    <w:rsid w:val="081109EA"/>
    <w:rsid w:val="082470F5"/>
    <w:rsid w:val="08375AA1"/>
    <w:rsid w:val="083F771E"/>
    <w:rsid w:val="08423DD9"/>
    <w:rsid w:val="084A9A75"/>
    <w:rsid w:val="0850B1E3"/>
    <w:rsid w:val="08821F2C"/>
    <w:rsid w:val="08949213"/>
    <w:rsid w:val="08B07097"/>
    <w:rsid w:val="08BD8DD0"/>
    <w:rsid w:val="08C8445C"/>
    <w:rsid w:val="08CD320F"/>
    <w:rsid w:val="08D42DA5"/>
    <w:rsid w:val="08E04A67"/>
    <w:rsid w:val="091C5509"/>
    <w:rsid w:val="0928968B"/>
    <w:rsid w:val="09295A43"/>
    <w:rsid w:val="092CEF21"/>
    <w:rsid w:val="09378B7C"/>
    <w:rsid w:val="0941088B"/>
    <w:rsid w:val="09470770"/>
    <w:rsid w:val="095091DE"/>
    <w:rsid w:val="09589A25"/>
    <w:rsid w:val="095A6EF7"/>
    <w:rsid w:val="096010A8"/>
    <w:rsid w:val="09680C09"/>
    <w:rsid w:val="0970B4F0"/>
    <w:rsid w:val="0984462C"/>
    <w:rsid w:val="09879B78"/>
    <w:rsid w:val="09B72605"/>
    <w:rsid w:val="09CA6A4A"/>
    <w:rsid w:val="09D7401C"/>
    <w:rsid w:val="09DDE634"/>
    <w:rsid w:val="0A015C50"/>
    <w:rsid w:val="0A0A063C"/>
    <w:rsid w:val="0A0AEE4E"/>
    <w:rsid w:val="0A0FB9AB"/>
    <w:rsid w:val="0A2ECD29"/>
    <w:rsid w:val="0A403E8A"/>
    <w:rsid w:val="0A47AA91"/>
    <w:rsid w:val="0A49E565"/>
    <w:rsid w:val="0A5CFCC7"/>
    <w:rsid w:val="0A6C4DAC"/>
    <w:rsid w:val="0A8ED8F6"/>
    <w:rsid w:val="0A942353"/>
    <w:rsid w:val="0A972791"/>
    <w:rsid w:val="0A9CEC39"/>
    <w:rsid w:val="0AA32218"/>
    <w:rsid w:val="0AAF0B40"/>
    <w:rsid w:val="0AB49AAE"/>
    <w:rsid w:val="0ACCE5F1"/>
    <w:rsid w:val="0AD1F36F"/>
    <w:rsid w:val="0AD7CA93"/>
    <w:rsid w:val="0ADA2750"/>
    <w:rsid w:val="0ADBD13A"/>
    <w:rsid w:val="0AE940FE"/>
    <w:rsid w:val="0AEB9287"/>
    <w:rsid w:val="0B0C1127"/>
    <w:rsid w:val="0B0E200A"/>
    <w:rsid w:val="0B14A6DD"/>
    <w:rsid w:val="0B1A79E2"/>
    <w:rsid w:val="0B1FF8FA"/>
    <w:rsid w:val="0B3A9E0B"/>
    <w:rsid w:val="0B3ECC0E"/>
    <w:rsid w:val="0B601B1F"/>
    <w:rsid w:val="0B64E859"/>
    <w:rsid w:val="0B66DF6F"/>
    <w:rsid w:val="0B9017E6"/>
    <w:rsid w:val="0BADCFA6"/>
    <w:rsid w:val="0BC3A5B2"/>
    <w:rsid w:val="0BCB7B54"/>
    <w:rsid w:val="0BCE2292"/>
    <w:rsid w:val="0BD8EAE0"/>
    <w:rsid w:val="0BDC595C"/>
    <w:rsid w:val="0C18AF58"/>
    <w:rsid w:val="0C1FF196"/>
    <w:rsid w:val="0C306F9B"/>
    <w:rsid w:val="0C33C89D"/>
    <w:rsid w:val="0C44B483"/>
    <w:rsid w:val="0C518EA4"/>
    <w:rsid w:val="0C5D6B45"/>
    <w:rsid w:val="0C6B704B"/>
    <w:rsid w:val="0C725490"/>
    <w:rsid w:val="0C7D04CB"/>
    <w:rsid w:val="0C7D4C98"/>
    <w:rsid w:val="0C8B3554"/>
    <w:rsid w:val="0C92B610"/>
    <w:rsid w:val="0C96C162"/>
    <w:rsid w:val="0C973D61"/>
    <w:rsid w:val="0CA585BD"/>
    <w:rsid w:val="0CB0DC84"/>
    <w:rsid w:val="0CDB988E"/>
    <w:rsid w:val="0CDC4669"/>
    <w:rsid w:val="0CE4C798"/>
    <w:rsid w:val="0D00CBB6"/>
    <w:rsid w:val="0D0A1F0F"/>
    <w:rsid w:val="0D15E87C"/>
    <w:rsid w:val="0D1882D8"/>
    <w:rsid w:val="0D1CEAA7"/>
    <w:rsid w:val="0D1ECD5F"/>
    <w:rsid w:val="0D27F5F5"/>
    <w:rsid w:val="0D691B7A"/>
    <w:rsid w:val="0D6C1F77"/>
    <w:rsid w:val="0D6C456C"/>
    <w:rsid w:val="0D790933"/>
    <w:rsid w:val="0D8C63BC"/>
    <w:rsid w:val="0D96D721"/>
    <w:rsid w:val="0D9D9824"/>
    <w:rsid w:val="0DA3FFD4"/>
    <w:rsid w:val="0DA54EE3"/>
    <w:rsid w:val="0DA97C97"/>
    <w:rsid w:val="0DD31A27"/>
    <w:rsid w:val="0DE58A32"/>
    <w:rsid w:val="0DEB7C96"/>
    <w:rsid w:val="0DF50ADE"/>
    <w:rsid w:val="0DF9F6DE"/>
    <w:rsid w:val="0DFB798A"/>
    <w:rsid w:val="0E039305"/>
    <w:rsid w:val="0E1053EF"/>
    <w:rsid w:val="0E1E5C00"/>
    <w:rsid w:val="0E31EBC5"/>
    <w:rsid w:val="0E330DF7"/>
    <w:rsid w:val="0E594BCD"/>
    <w:rsid w:val="0E5D50A0"/>
    <w:rsid w:val="0E64E335"/>
    <w:rsid w:val="0E6F44B0"/>
    <w:rsid w:val="0E7D0180"/>
    <w:rsid w:val="0E7DF81C"/>
    <w:rsid w:val="0E982EFA"/>
    <w:rsid w:val="0E9AD88B"/>
    <w:rsid w:val="0E9B3C32"/>
    <w:rsid w:val="0EA14D15"/>
    <w:rsid w:val="0EA1DB9F"/>
    <w:rsid w:val="0EA89BD2"/>
    <w:rsid w:val="0EA985DD"/>
    <w:rsid w:val="0EBCA135"/>
    <w:rsid w:val="0EC3504A"/>
    <w:rsid w:val="0ED0EE77"/>
    <w:rsid w:val="0ED2760E"/>
    <w:rsid w:val="0EFBC4F6"/>
    <w:rsid w:val="0EFE65E9"/>
    <w:rsid w:val="0F01FB09"/>
    <w:rsid w:val="0F11350F"/>
    <w:rsid w:val="0F177F3A"/>
    <w:rsid w:val="0F2B6ED1"/>
    <w:rsid w:val="0F33748A"/>
    <w:rsid w:val="0F3C4BEC"/>
    <w:rsid w:val="0F41CD33"/>
    <w:rsid w:val="0F546FEB"/>
    <w:rsid w:val="0F5DF3D3"/>
    <w:rsid w:val="0F7DDACF"/>
    <w:rsid w:val="0F81BC17"/>
    <w:rsid w:val="0F8D3D21"/>
    <w:rsid w:val="0F8FD4DE"/>
    <w:rsid w:val="0F906A42"/>
    <w:rsid w:val="0FA7AB8F"/>
    <w:rsid w:val="0FA9EA31"/>
    <w:rsid w:val="0FABB9C7"/>
    <w:rsid w:val="0FB10BFE"/>
    <w:rsid w:val="0FB3AEA6"/>
    <w:rsid w:val="0FC01C31"/>
    <w:rsid w:val="0FF5A33F"/>
    <w:rsid w:val="1016A540"/>
    <w:rsid w:val="101A4B19"/>
    <w:rsid w:val="101C7BCA"/>
    <w:rsid w:val="101E6955"/>
    <w:rsid w:val="1031B797"/>
    <w:rsid w:val="104C9581"/>
    <w:rsid w:val="10636294"/>
    <w:rsid w:val="10783794"/>
    <w:rsid w:val="10803349"/>
    <w:rsid w:val="10890797"/>
    <w:rsid w:val="10898F44"/>
    <w:rsid w:val="109CAAD0"/>
    <w:rsid w:val="10B1D6D6"/>
    <w:rsid w:val="10C26BAC"/>
    <w:rsid w:val="10C33444"/>
    <w:rsid w:val="10CE72F0"/>
    <w:rsid w:val="10CFDD99"/>
    <w:rsid w:val="10F3634D"/>
    <w:rsid w:val="10FE129E"/>
    <w:rsid w:val="11066915"/>
    <w:rsid w:val="1118FB76"/>
    <w:rsid w:val="113255E7"/>
    <w:rsid w:val="11328207"/>
    <w:rsid w:val="11459943"/>
    <w:rsid w:val="114E63B9"/>
    <w:rsid w:val="1150B070"/>
    <w:rsid w:val="11681C98"/>
    <w:rsid w:val="116A4267"/>
    <w:rsid w:val="1173EE6B"/>
    <w:rsid w:val="1180F404"/>
    <w:rsid w:val="11895B0C"/>
    <w:rsid w:val="1190D4A7"/>
    <w:rsid w:val="11968B1B"/>
    <w:rsid w:val="119E4EA9"/>
    <w:rsid w:val="11AF90C9"/>
    <w:rsid w:val="11BBF8D2"/>
    <w:rsid w:val="11C3E67A"/>
    <w:rsid w:val="11D4FABB"/>
    <w:rsid w:val="11E07272"/>
    <w:rsid w:val="11E66A04"/>
    <w:rsid w:val="11F7EF39"/>
    <w:rsid w:val="11FAE9E8"/>
    <w:rsid w:val="11FEC1FE"/>
    <w:rsid w:val="12134FFD"/>
    <w:rsid w:val="12301234"/>
    <w:rsid w:val="1235494A"/>
    <w:rsid w:val="1257634C"/>
    <w:rsid w:val="125DA5F8"/>
    <w:rsid w:val="128CE7D1"/>
    <w:rsid w:val="12909780"/>
    <w:rsid w:val="1293481E"/>
    <w:rsid w:val="12AEC6B0"/>
    <w:rsid w:val="12BD4B6A"/>
    <w:rsid w:val="12C5790B"/>
    <w:rsid w:val="12DEC3C3"/>
    <w:rsid w:val="12E0EF51"/>
    <w:rsid w:val="12ED328D"/>
    <w:rsid w:val="12F37678"/>
    <w:rsid w:val="1305CE18"/>
    <w:rsid w:val="13102E6B"/>
    <w:rsid w:val="13312709"/>
    <w:rsid w:val="133A7D78"/>
    <w:rsid w:val="1348954D"/>
    <w:rsid w:val="134B8580"/>
    <w:rsid w:val="137C231A"/>
    <w:rsid w:val="13805661"/>
    <w:rsid w:val="139A925F"/>
    <w:rsid w:val="139B1206"/>
    <w:rsid w:val="13AFCD62"/>
    <w:rsid w:val="13B4B423"/>
    <w:rsid w:val="13BBB658"/>
    <w:rsid w:val="13BC0EDD"/>
    <w:rsid w:val="13C70793"/>
    <w:rsid w:val="13EA7073"/>
    <w:rsid w:val="13F960A9"/>
    <w:rsid w:val="13FB07B9"/>
    <w:rsid w:val="13FBBFB1"/>
    <w:rsid w:val="1400BA8A"/>
    <w:rsid w:val="140708D5"/>
    <w:rsid w:val="14134A67"/>
    <w:rsid w:val="141A9EF2"/>
    <w:rsid w:val="143E2883"/>
    <w:rsid w:val="145B33DE"/>
    <w:rsid w:val="1460CBC2"/>
    <w:rsid w:val="14747899"/>
    <w:rsid w:val="14797B5F"/>
    <w:rsid w:val="14800067"/>
    <w:rsid w:val="149BC68F"/>
    <w:rsid w:val="149CE2D8"/>
    <w:rsid w:val="14B369C7"/>
    <w:rsid w:val="14C912A2"/>
    <w:rsid w:val="14CC90F1"/>
    <w:rsid w:val="14CCB838"/>
    <w:rsid w:val="15177D60"/>
    <w:rsid w:val="151F58EA"/>
    <w:rsid w:val="15227763"/>
    <w:rsid w:val="1539D491"/>
    <w:rsid w:val="15525BBA"/>
    <w:rsid w:val="15541469"/>
    <w:rsid w:val="157FA3E2"/>
    <w:rsid w:val="15819BE5"/>
    <w:rsid w:val="1587826C"/>
    <w:rsid w:val="15890674"/>
    <w:rsid w:val="15940561"/>
    <w:rsid w:val="159DE1FC"/>
    <w:rsid w:val="15A36E14"/>
    <w:rsid w:val="15B0E871"/>
    <w:rsid w:val="15C1AD7A"/>
    <w:rsid w:val="15EEF4D5"/>
    <w:rsid w:val="15F8910E"/>
    <w:rsid w:val="1600CD97"/>
    <w:rsid w:val="16057256"/>
    <w:rsid w:val="1611D06A"/>
    <w:rsid w:val="16164038"/>
    <w:rsid w:val="16202DA3"/>
    <w:rsid w:val="162B173A"/>
    <w:rsid w:val="163B105D"/>
    <w:rsid w:val="1650EF25"/>
    <w:rsid w:val="16751C32"/>
    <w:rsid w:val="167F1A65"/>
    <w:rsid w:val="1683317A"/>
    <w:rsid w:val="16909379"/>
    <w:rsid w:val="16A148A1"/>
    <w:rsid w:val="16B3595A"/>
    <w:rsid w:val="16B4B138"/>
    <w:rsid w:val="16BF3F34"/>
    <w:rsid w:val="16C043EE"/>
    <w:rsid w:val="16C642D3"/>
    <w:rsid w:val="16C9055A"/>
    <w:rsid w:val="16CBC7E1"/>
    <w:rsid w:val="16FDF7BA"/>
    <w:rsid w:val="1703A126"/>
    <w:rsid w:val="170DE67C"/>
    <w:rsid w:val="1714ECB5"/>
    <w:rsid w:val="171ED279"/>
    <w:rsid w:val="172B853E"/>
    <w:rsid w:val="172EF2B6"/>
    <w:rsid w:val="1738D614"/>
    <w:rsid w:val="174FE62B"/>
    <w:rsid w:val="1755C3BF"/>
    <w:rsid w:val="1778F1BF"/>
    <w:rsid w:val="177E7430"/>
    <w:rsid w:val="1787A63D"/>
    <w:rsid w:val="178F436B"/>
    <w:rsid w:val="1792490D"/>
    <w:rsid w:val="179CFE6E"/>
    <w:rsid w:val="17AC195B"/>
    <w:rsid w:val="17B4302D"/>
    <w:rsid w:val="17C303FC"/>
    <w:rsid w:val="17C8288D"/>
    <w:rsid w:val="17EF7DAB"/>
    <w:rsid w:val="17F131A7"/>
    <w:rsid w:val="18074CCD"/>
    <w:rsid w:val="18303EE1"/>
    <w:rsid w:val="18321E0B"/>
    <w:rsid w:val="183B007E"/>
    <w:rsid w:val="183B3693"/>
    <w:rsid w:val="185C144F"/>
    <w:rsid w:val="185E2933"/>
    <w:rsid w:val="186E1F5E"/>
    <w:rsid w:val="18705619"/>
    <w:rsid w:val="187B7401"/>
    <w:rsid w:val="1880CA21"/>
    <w:rsid w:val="189BDFAE"/>
    <w:rsid w:val="18A2769C"/>
    <w:rsid w:val="18A69EB9"/>
    <w:rsid w:val="18AA67D8"/>
    <w:rsid w:val="18AD3643"/>
    <w:rsid w:val="18B51DCC"/>
    <w:rsid w:val="18D659F2"/>
    <w:rsid w:val="18DC5821"/>
    <w:rsid w:val="18F029B8"/>
    <w:rsid w:val="18FCB6BD"/>
    <w:rsid w:val="190A6037"/>
    <w:rsid w:val="191ED3B1"/>
    <w:rsid w:val="192F8A89"/>
    <w:rsid w:val="1933D052"/>
    <w:rsid w:val="19435BE7"/>
    <w:rsid w:val="1947579A"/>
    <w:rsid w:val="19550597"/>
    <w:rsid w:val="195E107B"/>
    <w:rsid w:val="196782E9"/>
    <w:rsid w:val="196DD759"/>
    <w:rsid w:val="19735BE8"/>
    <w:rsid w:val="1983A281"/>
    <w:rsid w:val="19990AF8"/>
    <w:rsid w:val="19D26192"/>
    <w:rsid w:val="19D6F125"/>
    <w:rsid w:val="19DD1843"/>
    <w:rsid w:val="19FAF451"/>
    <w:rsid w:val="19FC847F"/>
    <w:rsid w:val="1A022B82"/>
    <w:rsid w:val="1A0B755B"/>
    <w:rsid w:val="1A26561A"/>
    <w:rsid w:val="1A335121"/>
    <w:rsid w:val="1A340C6F"/>
    <w:rsid w:val="1A36D5DE"/>
    <w:rsid w:val="1A419F57"/>
    <w:rsid w:val="1A4BA3A4"/>
    <w:rsid w:val="1A5871FB"/>
    <w:rsid w:val="1A597242"/>
    <w:rsid w:val="1A5A4AEE"/>
    <w:rsid w:val="1A70884E"/>
    <w:rsid w:val="1A8A2E58"/>
    <w:rsid w:val="1A8BEDD7"/>
    <w:rsid w:val="1A93E130"/>
    <w:rsid w:val="1A9739CC"/>
    <w:rsid w:val="1AB0B35C"/>
    <w:rsid w:val="1AB224C7"/>
    <w:rsid w:val="1AC6FB53"/>
    <w:rsid w:val="1AC9B431"/>
    <w:rsid w:val="1AF4A336"/>
    <w:rsid w:val="1AFFBFBF"/>
    <w:rsid w:val="1B0D71A9"/>
    <w:rsid w:val="1B0E1BDB"/>
    <w:rsid w:val="1B16C6E3"/>
    <w:rsid w:val="1B236D06"/>
    <w:rsid w:val="1B2672D4"/>
    <w:rsid w:val="1B2DA09F"/>
    <w:rsid w:val="1B30FC6F"/>
    <w:rsid w:val="1B3FE629"/>
    <w:rsid w:val="1B61BA40"/>
    <w:rsid w:val="1B888104"/>
    <w:rsid w:val="1B89B2A4"/>
    <w:rsid w:val="1BB8F1FD"/>
    <w:rsid w:val="1BBE47C3"/>
    <w:rsid w:val="1BD1AA20"/>
    <w:rsid w:val="1BDF9C6C"/>
    <w:rsid w:val="1BE1B150"/>
    <w:rsid w:val="1BF0E57A"/>
    <w:rsid w:val="1BF85001"/>
    <w:rsid w:val="1BFD4F7E"/>
    <w:rsid w:val="1BFDD453"/>
    <w:rsid w:val="1C0291B1"/>
    <w:rsid w:val="1C1A7AC6"/>
    <w:rsid w:val="1C1EF2E0"/>
    <w:rsid w:val="1C27D8E9"/>
    <w:rsid w:val="1C30419E"/>
    <w:rsid w:val="1C49E847"/>
    <w:rsid w:val="1C4EBE64"/>
    <w:rsid w:val="1C52B8F1"/>
    <w:rsid w:val="1C5CA496"/>
    <w:rsid w:val="1C6309FA"/>
    <w:rsid w:val="1C63C1F2"/>
    <w:rsid w:val="1C644D6A"/>
    <w:rsid w:val="1C85F0B9"/>
    <w:rsid w:val="1C874FCB"/>
    <w:rsid w:val="1C966914"/>
    <w:rsid w:val="1C9A5926"/>
    <w:rsid w:val="1C9CB982"/>
    <w:rsid w:val="1CA3DCBF"/>
    <w:rsid w:val="1CA80B79"/>
    <w:rsid w:val="1CACB182"/>
    <w:rsid w:val="1CD08659"/>
    <w:rsid w:val="1CDB4DA4"/>
    <w:rsid w:val="1CDCFDE1"/>
    <w:rsid w:val="1CF5F5CD"/>
    <w:rsid w:val="1CFAE564"/>
    <w:rsid w:val="1D1AE604"/>
    <w:rsid w:val="1D1D7E62"/>
    <w:rsid w:val="1D342A3F"/>
    <w:rsid w:val="1D38526E"/>
    <w:rsid w:val="1D43624B"/>
    <w:rsid w:val="1D69F3DC"/>
    <w:rsid w:val="1D985602"/>
    <w:rsid w:val="1DA07523"/>
    <w:rsid w:val="1DBA5DFB"/>
    <w:rsid w:val="1DBBB84C"/>
    <w:rsid w:val="1DBF7340"/>
    <w:rsid w:val="1DC8FA0B"/>
    <w:rsid w:val="1DCB66FC"/>
    <w:rsid w:val="1DE72CAE"/>
    <w:rsid w:val="1DEE386C"/>
    <w:rsid w:val="1E205DA5"/>
    <w:rsid w:val="1E25A8C6"/>
    <w:rsid w:val="1E2A6307"/>
    <w:rsid w:val="1E31BD6A"/>
    <w:rsid w:val="1E379BCB"/>
    <w:rsid w:val="1E37D7F4"/>
    <w:rsid w:val="1E565B91"/>
    <w:rsid w:val="1E66461B"/>
    <w:rsid w:val="1E68A1DF"/>
    <w:rsid w:val="1E826EDB"/>
    <w:rsid w:val="1E9ED9AF"/>
    <w:rsid w:val="1EA7943D"/>
    <w:rsid w:val="1EAE5CDC"/>
    <w:rsid w:val="1EEB1194"/>
    <w:rsid w:val="1EFCA17D"/>
    <w:rsid w:val="1EFCA969"/>
    <w:rsid w:val="1F151CB7"/>
    <w:rsid w:val="1F305399"/>
    <w:rsid w:val="1F421E95"/>
    <w:rsid w:val="1F55C02A"/>
    <w:rsid w:val="1F59B2E7"/>
    <w:rsid w:val="1F624572"/>
    <w:rsid w:val="1F62D523"/>
    <w:rsid w:val="1F71D7F9"/>
    <w:rsid w:val="1F72D050"/>
    <w:rsid w:val="1FC401B4"/>
    <w:rsid w:val="1FDBC257"/>
    <w:rsid w:val="1FF3587D"/>
    <w:rsid w:val="1FF94F2F"/>
    <w:rsid w:val="20193B08"/>
    <w:rsid w:val="20284F87"/>
    <w:rsid w:val="2037E808"/>
    <w:rsid w:val="203B5A8C"/>
    <w:rsid w:val="205FD77C"/>
    <w:rsid w:val="207372CA"/>
    <w:rsid w:val="20765F62"/>
    <w:rsid w:val="208B5181"/>
    <w:rsid w:val="208CEF05"/>
    <w:rsid w:val="209648E4"/>
    <w:rsid w:val="20A1086F"/>
    <w:rsid w:val="20B27B6D"/>
    <w:rsid w:val="20B7FB6B"/>
    <w:rsid w:val="20BE8CC7"/>
    <w:rsid w:val="20D94C7B"/>
    <w:rsid w:val="20E182D3"/>
    <w:rsid w:val="20E79740"/>
    <w:rsid w:val="20FEF4EA"/>
    <w:rsid w:val="2120F0FF"/>
    <w:rsid w:val="2127FAC1"/>
    <w:rsid w:val="212DFB6C"/>
    <w:rsid w:val="213C5E14"/>
    <w:rsid w:val="21493835"/>
    <w:rsid w:val="2158B915"/>
    <w:rsid w:val="216DF08A"/>
    <w:rsid w:val="21B6BC52"/>
    <w:rsid w:val="21BC7FF0"/>
    <w:rsid w:val="21BE4265"/>
    <w:rsid w:val="21CF01CB"/>
    <w:rsid w:val="21D80A69"/>
    <w:rsid w:val="21E58E5C"/>
    <w:rsid w:val="21E70BB1"/>
    <w:rsid w:val="21EC6E54"/>
    <w:rsid w:val="2204DD88"/>
    <w:rsid w:val="224F859B"/>
    <w:rsid w:val="2266A2DD"/>
    <w:rsid w:val="228EE334"/>
    <w:rsid w:val="229F2E00"/>
    <w:rsid w:val="22AC15B1"/>
    <w:rsid w:val="22E26152"/>
    <w:rsid w:val="22E4ABCD"/>
    <w:rsid w:val="22EF0918"/>
    <w:rsid w:val="22EF8386"/>
    <w:rsid w:val="22FF830F"/>
    <w:rsid w:val="23147171"/>
    <w:rsid w:val="232AC8D3"/>
    <w:rsid w:val="232AD8DD"/>
    <w:rsid w:val="233ABF4D"/>
    <w:rsid w:val="23485339"/>
    <w:rsid w:val="234C2185"/>
    <w:rsid w:val="23587816"/>
    <w:rsid w:val="23670A37"/>
    <w:rsid w:val="237F9138"/>
    <w:rsid w:val="238CC1D6"/>
    <w:rsid w:val="238E52B7"/>
    <w:rsid w:val="2396A79A"/>
    <w:rsid w:val="23A0C1A6"/>
    <w:rsid w:val="23A453B1"/>
    <w:rsid w:val="23A9F771"/>
    <w:rsid w:val="23AC8A70"/>
    <w:rsid w:val="23BF5AD9"/>
    <w:rsid w:val="23C48FC7"/>
    <w:rsid w:val="23C6C3A0"/>
    <w:rsid w:val="23D185F4"/>
    <w:rsid w:val="23D3A08A"/>
    <w:rsid w:val="23FA394F"/>
    <w:rsid w:val="2407CBE1"/>
    <w:rsid w:val="2418F781"/>
    <w:rsid w:val="2419D101"/>
    <w:rsid w:val="2428A360"/>
    <w:rsid w:val="243D6AA2"/>
    <w:rsid w:val="2454F382"/>
    <w:rsid w:val="2462859B"/>
    <w:rsid w:val="247019F2"/>
    <w:rsid w:val="24882D9A"/>
    <w:rsid w:val="24938608"/>
    <w:rsid w:val="24969D81"/>
    <w:rsid w:val="2497553B"/>
    <w:rsid w:val="249C7F94"/>
    <w:rsid w:val="24B0C9B3"/>
    <w:rsid w:val="24B8C2F4"/>
    <w:rsid w:val="24B92EE5"/>
    <w:rsid w:val="24C3A305"/>
    <w:rsid w:val="24C7EAE9"/>
    <w:rsid w:val="24F74D80"/>
    <w:rsid w:val="250C4B32"/>
    <w:rsid w:val="252410FC"/>
    <w:rsid w:val="25294774"/>
    <w:rsid w:val="253C760B"/>
    <w:rsid w:val="254EBB3B"/>
    <w:rsid w:val="25531AA0"/>
    <w:rsid w:val="255AA98F"/>
    <w:rsid w:val="255AC408"/>
    <w:rsid w:val="2563E823"/>
    <w:rsid w:val="256D5655"/>
    <w:rsid w:val="257EA17E"/>
    <w:rsid w:val="2582C00C"/>
    <w:rsid w:val="258521C0"/>
    <w:rsid w:val="2588BC0A"/>
    <w:rsid w:val="258F08FC"/>
    <w:rsid w:val="2595DB64"/>
    <w:rsid w:val="25B565F9"/>
    <w:rsid w:val="25C617A8"/>
    <w:rsid w:val="25E5160D"/>
    <w:rsid w:val="25FA7DBA"/>
    <w:rsid w:val="25FBC2E6"/>
    <w:rsid w:val="26343DA3"/>
    <w:rsid w:val="264864DB"/>
    <w:rsid w:val="264E6C37"/>
    <w:rsid w:val="26506475"/>
    <w:rsid w:val="2669C7B9"/>
    <w:rsid w:val="26754EAC"/>
    <w:rsid w:val="26999B9A"/>
    <w:rsid w:val="26A07AB0"/>
    <w:rsid w:val="26B27A1E"/>
    <w:rsid w:val="26B5C86D"/>
    <w:rsid w:val="26BD4C17"/>
    <w:rsid w:val="26BF3F3C"/>
    <w:rsid w:val="26C2B7F5"/>
    <w:rsid w:val="26C53A71"/>
    <w:rsid w:val="26D293AA"/>
    <w:rsid w:val="26ED2CF9"/>
    <w:rsid w:val="27018385"/>
    <w:rsid w:val="270A2437"/>
    <w:rsid w:val="270C1494"/>
    <w:rsid w:val="2718FE0F"/>
    <w:rsid w:val="27365FD8"/>
    <w:rsid w:val="273672F7"/>
    <w:rsid w:val="27377824"/>
    <w:rsid w:val="273DA21B"/>
    <w:rsid w:val="274760CB"/>
    <w:rsid w:val="274F80F8"/>
    <w:rsid w:val="27578051"/>
    <w:rsid w:val="275AA236"/>
    <w:rsid w:val="275E4BE4"/>
    <w:rsid w:val="277C3EF3"/>
    <w:rsid w:val="278D2DB9"/>
    <w:rsid w:val="2795F0E4"/>
    <w:rsid w:val="279843EE"/>
    <w:rsid w:val="27C97BBF"/>
    <w:rsid w:val="27D22404"/>
    <w:rsid w:val="27E84896"/>
    <w:rsid w:val="27EC9CFF"/>
    <w:rsid w:val="27F546A8"/>
    <w:rsid w:val="27F812D8"/>
    <w:rsid w:val="280524B9"/>
    <w:rsid w:val="28055FA4"/>
    <w:rsid w:val="281A4C83"/>
    <w:rsid w:val="28233428"/>
    <w:rsid w:val="2859B1CC"/>
    <w:rsid w:val="286F1B83"/>
    <w:rsid w:val="287554CC"/>
    <w:rsid w:val="28790147"/>
    <w:rsid w:val="2881C527"/>
    <w:rsid w:val="2892ECCC"/>
    <w:rsid w:val="28A0F6C4"/>
    <w:rsid w:val="28B5FA2E"/>
    <w:rsid w:val="28C29555"/>
    <w:rsid w:val="28C460AB"/>
    <w:rsid w:val="28CF01EE"/>
    <w:rsid w:val="28E6557D"/>
    <w:rsid w:val="28E91344"/>
    <w:rsid w:val="28EFCDB8"/>
    <w:rsid w:val="29197C08"/>
    <w:rsid w:val="291E2AB3"/>
    <w:rsid w:val="2926AA8D"/>
    <w:rsid w:val="293CFDF4"/>
    <w:rsid w:val="2944CB27"/>
    <w:rsid w:val="294603A0"/>
    <w:rsid w:val="29476091"/>
    <w:rsid w:val="294A7707"/>
    <w:rsid w:val="294E4F89"/>
    <w:rsid w:val="2950E583"/>
    <w:rsid w:val="29522F84"/>
    <w:rsid w:val="297A2EF7"/>
    <w:rsid w:val="29853A1F"/>
    <w:rsid w:val="2985A51B"/>
    <w:rsid w:val="2997B1FF"/>
    <w:rsid w:val="29A0C10A"/>
    <w:rsid w:val="29A6EE45"/>
    <w:rsid w:val="29E30336"/>
    <w:rsid w:val="29E92F0B"/>
    <w:rsid w:val="2A1D3E70"/>
    <w:rsid w:val="2A38002B"/>
    <w:rsid w:val="2A453F92"/>
    <w:rsid w:val="2A4F280B"/>
    <w:rsid w:val="2A64DB2C"/>
    <w:rsid w:val="2A71E266"/>
    <w:rsid w:val="2A826EF6"/>
    <w:rsid w:val="2A8B1156"/>
    <w:rsid w:val="2A8F7B04"/>
    <w:rsid w:val="2A925DAA"/>
    <w:rsid w:val="2A9E4C08"/>
    <w:rsid w:val="2AA1EFB4"/>
    <w:rsid w:val="2AB5C8EE"/>
    <w:rsid w:val="2AB9057C"/>
    <w:rsid w:val="2ADB20FE"/>
    <w:rsid w:val="2AE6908A"/>
    <w:rsid w:val="2AED1366"/>
    <w:rsid w:val="2AF04D7C"/>
    <w:rsid w:val="2AF5A51C"/>
    <w:rsid w:val="2AF89079"/>
    <w:rsid w:val="2B032946"/>
    <w:rsid w:val="2B0A3DE2"/>
    <w:rsid w:val="2B11519D"/>
    <w:rsid w:val="2B244FDD"/>
    <w:rsid w:val="2B309159"/>
    <w:rsid w:val="2B3A2184"/>
    <w:rsid w:val="2B3B3179"/>
    <w:rsid w:val="2B43CD04"/>
    <w:rsid w:val="2B4DB2C8"/>
    <w:rsid w:val="2B553251"/>
    <w:rsid w:val="2B69F608"/>
    <w:rsid w:val="2B737B99"/>
    <w:rsid w:val="2B9C8B1A"/>
    <w:rsid w:val="2B9F9908"/>
    <w:rsid w:val="2BA0ED0C"/>
    <w:rsid w:val="2BB28026"/>
    <w:rsid w:val="2BD0DC2F"/>
    <w:rsid w:val="2BD8353E"/>
    <w:rsid w:val="2BE10FF3"/>
    <w:rsid w:val="2BEA3854"/>
    <w:rsid w:val="2BEAF86C"/>
    <w:rsid w:val="2BF278F1"/>
    <w:rsid w:val="2BFBC8D8"/>
    <w:rsid w:val="2BFCFD8C"/>
    <w:rsid w:val="2C20CA1E"/>
    <w:rsid w:val="2C4DF7A8"/>
    <w:rsid w:val="2C4E1E62"/>
    <w:rsid w:val="2C51E0E1"/>
    <w:rsid w:val="2C5ACEC1"/>
    <w:rsid w:val="2C7B4A34"/>
    <w:rsid w:val="2C83FE94"/>
    <w:rsid w:val="2C921F47"/>
    <w:rsid w:val="2CB1CFB9"/>
    <w:rsid w:val="2CBA37C0"/>
    <w:rsid w:val="2CBCB19C"/>
    <w:rsid w:val="2CC01B8D"/>
    <w:rsid w:val="2CC2D8BA"/>
    <w:rsid w:val="2CC3DABA"/>
    <w:rsid w:val="2CC5280C"/>
    <w:rsid w:val="2CD02827"/>
    <w:rsid w:val="2CD69C71"/>
    <w:rsid w:val="2CD95503"/>
    <w:rsid w:val="2CDB406A"/>
    <w:rsid w:val="2CEB290C"/>
    <w:rsid w:val="2CF0417A"/>
    <w:rsid w:val="2D01EC92"/>
    <w:rsid w:val="2D045897"/>
    <w:rsid w:val="2D095863"/>
    <w:rsid w:val="2D309B3A"/>
    <w:rsid w:val="2D4F0CA5"/>
    <w:rsid w:val="2D582765"/>
    <w:rsid w:val="2D73B729"/>
    <w:rsid w:val="2D8750C4"/>
    <w:rsid w:val="2D9D6398"/>
    <w:rsid w:val="2DAA72D1"/>
    <w:rsid w:val="2DADF72F"/>
    <w:rsid w:val="2DBC3C03"/>
    <w:rsid w:val="2DCCC9DA"/>
    <w:rsid w:val="2DCE9962"/>
    <w:rsid w:val="2DDE50BA"/>
    <w:rsid w:val="2DF5F5CF"/>
    <w:rsid w:val="2DFD893D"/>
    <w:rsid w:val="2E2BB7CB"/>
    <w:rsid w:val="2E481295"/>
    <w:rsid w:val="2E64ED76"/>
    <w:rsid w:val="2E655C1E"/>
    <w:rsid w:val="2E6A871D"/>
    <w:rsid w:val="2E894DDE"/>
    <w:rsid w:val="2E9566D1"/>
    <w:rsid w:val="2E9CC01E"/>
    <w:rsid w:val="2EB11181"/>
    <w:rsid w:val="2EC444B8"/>
    <w:rsid w:val="2ED36312"/>
    <w:rsid w:val="2ED64133"/>
    <w:rsid w:val="2ED739CA"/>
    <w:rsid w:val="2EECFD99"/>
    <w:rsid w:val="2EF677D1"/>
    <w:rsid w:val="2EF8B678"/>
    <w:rsid w:val="2EFF2312"/>
    <w:rsid w:val="2F1079F5"/>
    <w:rsid w:val="2F33A955"/>
    <w:rsid w:val="2F38015E"/>
    <w:rsid w:val="2F40F4FB"/>
    <w:rsid w:val="2F428012"/>
    <w:rsid w:val="2F6F281E"/>
    <w:rsid w:val="2F7614DC"/>
    <w:rsid w:val="2F7F8A09"/>
    <w:rsid w:val="2F861265"/>
    <w:rsid w:val="2F8C08FD"/>
    <w:rsid w:val="2F92734A"/>
    <w:rsid w:val="2F9B3677"/>
    <w:rsid w:val="2FC03B1A"/>
    <w:rsid w:val="2FCEF9B7"/>
    <w:rsid w:val="2FD2B35D"/>
    <w:rsid w:val="2FDE5D39"/>
    <w:rsid w:val="2FF2219D"/>
    <w:rsid w:val="2FF3D3D6"/>
    <w:rsid w:val="300999BD"/>
    <w:rsid w:val="301C40ED"/>
    <w:rsid w:val="303108B6"/>
    <w:rsid w:val="30362B68"/>
    <w:rsid w:val="3043FE40"/>
    <w:rsid w:val="306BF0FA"/>
    <w:rsid w:val="306DFFDE"/>
    <w:rsid w:val="307F8E42"/>
    <w:rsid w:val="30873361"/>
    <w:rsid w:val="308D1D33"/>
    <w:rsid w:val="3098D902"/>
    <w:rsid w:val="30A1B144"/>
    <w:rsid w:val="30AD715D"/>
    <w:rsid w:val="30B7750F"/>
    <w:rsid w:val="30C015DE"/>
    <w:rsid w:val="30C911C5"/>
    <w:rsid w:val="30D1EA15"/>
    <w:rsid w:val="30D33043"/>
    <w:rsid w:val="3110D7AA"/>
    <w:rsid w:val="311556DF"/>
    <w:rsid w:val="3123179C"/>
    <w:rsid w:val="312A285C"/>
    <w:rsid w:val="313B3E21"/>
    <w:rsid w:val="31433F45"/>
    <w:rsid w:val="314AEE67"/>
    <w:rsid w:val="314F8A49"/>
    <w:rsid w:val="3159030D"/>
    <w:rsid w:val="316A0EBD"/>
    <w:rsid w:val="3189FBA1"/>
    <w:rsid w:val="3191835C"/>
    <w:rsid w:val="31959860"/>
    <w:rsid w:val="31A844B2"/>
    <w:rsid w:val="31AF0200"/>
    <w:rsid w:val="31BEF188"/>
    <w:rsid w:val="31D3BE4B"/>
    <w:rsid w:val="31DC0A1A"/>
    <w:rsid w:val="31DC9F63"/>
    <w:rsid w:val="31E3167F"/>
    <w:rsid w:val="31F1592D"/>
    <w:rsid w:val="31F2C9FF"/>
    <w:rsid w:val="3203AE08"/>
    <w:rsid w:val="3221CA57"/>
    <w:rsid w:val="3237291A"/>
    <w:rsid w:val="32490B1C"/>
    <w:rsid w:val="32666F78"/>
    <w:rsid w:val="3271EA28"/>
    <w:rsid w:val="3272D529"/>
    <w:rsid w:val="3282E993"/>
    <w:rsid w:val="329C0738"/>
    <w:rsid w:val="329FA460"/>
    <w:rsid w:val="32A0ADE5"/>
    <w:rsid w:val="32A9E27E"/>
    <w:rsid w:val="32AF8C9C"/>
    <w:rsid w:val="32B06AB0"/>
    <w:rsid w:val="32B77E4A"/>
    <w:rsid w:val="32BE8B20"/>
    <w:rsid w:val="32C4593D"/>
    <w:rsid w:val="32CC609E"/>
    <w:rsid w:val="32DDB787"/>
    <w:rsid w:val="32DF1587"/>
    <w:rsid w:val="32F0F26E"/>
    <w:rsid w:val="32F3B4F5"/>
    <w:rsid w:val="32FEB0FC"/>
    <w:rsid w:val="330CD885"/>
    <w:rsid w:val="3316B457"/>
    <w:rsid w:val="33441B0A"/>
    <w:rsid w:val="3348C5BE"/>
    <w:rsid w:val="33510B80"/>
    <w:rsid w:val="3388E37C"/>
    <w:rsid w:val="3393DFCF"/>
    <w:rsid w:val="33CAEAF4"/>
    <w:rsid w:val="33DEF840"/>
    <w:rsid w:val="33ECF163"/>
    <w:rsid w:val="33F67BE2"/>
    <w:rsid w:val="33F858B0"/>
    <w:rsid w:val="33FE4753"/>
    <w:rsid w:val="34270032"/>
    <w:rsid w:val="3427D56F"/>
    <w:rsid w:val="3429056E"/>
    <w:rsid w:val="3429C9B5"/>
    <w:rsid w:val="3431A09B"/>
    <w:rsid w:val="3434AF90"/>
    <w:rsid w:val="34355D19"/>
    <w:rsid w:val="344E4919"/>
    <w:rsid w:val="3470DD28"/>
    <w:rsid w:val="3481930A"/>
    <w:rsid w:val="34AAED96"/>
    <w:rsid w:val="34B1F5C4"/>
    <w:rsid w:val="34BA421C"/>
    <w:rsid w:val="34BF2181"/>
    <w:rsid w:val="34C6C762"/>
    <w:rsid w:val="34C77513"/>
    <w:rsid w:val="34D76029"/>
    <w:rsid w:val="34EDF208"/>
    <w:rsid w:val="34F4ED1E"/>
    <w:rsid w:val="34F8B48F"/>
    <w:rsid w:val="350E7FDD"/>
    <w:rsid w:val="351CFE2C"/>
    <w:rsid w:val="3524C225"/>
    <w:rsid w:val="352CDCDC"/>
    <w:rsid w:val="353FBCE8"/>
    <w:rsid w:val="354034A6"/>
    <w:rsid w:val="357AA6E6"/>
    <w:rsid w:val="357E34EF"/>
    <w:rsid w:val="35AD6CD3"/>
    <w:rsid w:val="36118569"/>
    <w:rsid w:val="362A10B5"/>
    <w:rsid w:val="3665360E"/>
    <w:rsid w:val="366AEB2F"/>
    <w:rsid w:val="3676B370"/>
    <w:rsid w:val="367D2DAC"/>
    <w:rsid w:val="36B46746"/>
    <w:rsid w:val="36B7B1A6"/>
    <w:rsid w:val="36C78523"/>
    <w:rsid w:val="36CAFC06"/>
    <w:rsid w:val="36DD658F"/>
    <w:rsid w:val="370043A0"/>
    <w:rsid w:val="37232A9D"/>
    <w:rsid w:val="3725C6B7"/>
    <w:rsid w:val="37273806"/>
    <w:rsid w:val="37282D1A"/>
    <w:rsid w:val="3742BCE0"/>
    <w:rsid w:val="37560AD2"/>
    <w:rsid w:val="375A4B32"/>
    <w:rsid w:val="3761B7FE"/>
    <w:rsid w:val="3764B862"/>
    <w:rsid w:val="376E5084"/>
    <w:rsid w:val="37A268F3"/>
    <w:rsid w:val="37B1DC91"/>
    <w:rsid w:val="37B69323"/>
    <w:rsid w:val="37E997F0"/>
    <w:rsid w:val="37EFB23F"/>
    <w:rsid w:val="37F25130"/>
    <w:rsid w:val="37FB7CED"/>
    <w:rsid w:val="37FF183B"/>
    <w:rsid w:val="37FF21A0"/>
    <w:rsid w:val="38002A63"/>
    <w:rsid w:val="3822159B"/>
    <w:rsid w:val="38262B58"/>
    <w:rsid w:val="382F50B3"/>
    <w:rsid w:val="3830BD9B"/>
    <w:rsid w:val="383649A7"/>
    <w:rsid w:val="38507556"/>
    <w:rsid w:val="385FEE27"/>
    <w:rsid w:val="386FFDCF"/>
    <w:rsid w:val="38806F76"/>
    <w:rsid w:val="38872299"/>
    <w:rsid w:val="389AAF9C"/>
    <w:rsid w:val="38BA6075"/>
    <w:rsid w:val="38C37783"/>
    <w:rsid w:val="38C4DD72"/>
    <w:rsid w:val="38D30DBD"/>
    <w:rsid w:val="38DA104D"/>
    <w:rsid w:val="38E1338A"/>
    <w:rsid w:val="38E28397"/>
    <w:rsid w:val="38E78ED7"/>
    <w:rsid w:val="38EC3A9E"/>
    <w:rsid w:val="38EDFD05"/>
    <w:rsid w:val="38F9E839"/>
    <w:rsid w:val="390591D5"/>
    <w:rsid w:val="391466B0"/>
    <w:rsid w:val="3917C4D9"/>
    <w:rsid w:val="392100BA"/>
    <w:rsid w:val="392419DF"/>
    <w:rsid w:val="392626F5"/>
    <w:rsid w:val="392DEE83"/>
    <w:rsid w:val="3942E6C3"/>
    <w:rsid w:val="3957A582"/>
    <w:rsid w:val="396E2D3F"/>
    <w:rsid w:val="39740A96"/>
    <w:rsid w:val="398035D8"/>
    <w:rsid w:val="39820DBF"/>
    <w:rsid w:val="398731E2"/>
    <w:rsid w:val="39B45329"/>
    <w:rsid w:val="39B759CB"/>
    <w:rsid w:val="39CB03D2"/>
    <w:rsid w:val="39D04704"/>
    <w:rsid w:val="39DDAC19"/>
    <w:rsid w:val="39E2C720"/>
    <w:rsid w:val="39E4B10F"/>
    <w:rsid w:val="39E625C1"/>
    <w:rsid w:val="39E78308"/>
    <w:rsid w:val="39FCF52D"/>
    <w:rsid w:val="39FF34C7"/>
    <w:rsid w:val="3A0292FE"/>
    <w:rsid w:val="3A09BB74"/>
    <w:rsid w:val="3A109ED9"/>
    <w:rsid w:val="3A21D8D9"/>
    <w:rsid w:val="3A38BA3E"/>
    <w:rsid w:val="3A4E0385"/>
    <w:rsid w:val="3A60EDAC"/>
    <w:rsid w:val="3A6772BA"/>
    <w:rsid w:val="3A693EDD"/>
    <w:rsid w:val="3A6EBD71"/>
    <w:rsid w:val="3A808EC1"/>
    <w:rsid w:val="3A961AD4"/>
    <w:rsid w:val="3A9A66B5"/>
    <w:rsid w:val="3A9FD880"/>
    <w:rsid w:val="3AA2E289"/>
    <w:rsid w:val="3AAE4EF0"/>
    <w:rsid w:val="3ABE69ED"/>
    <w:rsid w:val="3AD17393"/>
    <w:rsid w:val="3ADD5F73"/>
    <w:rsid w:val="3AE48E67"/>
    <w:rsid w:val="3AE9B151"/>
    <w:rsid w:val="3AFB0834"/>
    <w:rsid w:val="3B030B4C"/>
    <w:rsid w:val="3B1BF5DE"/>
    <w:rsid w:val="3B29BAAA"/>
    <w:rsid w:val="3B2CED6B"/>
    <w:rsid w:val="3B2F9363"/>
    <w:rsid w:val="3B3BB22E"/>
    <w:rsid w:val="3B3BBFCA"/>
    <w:rsid w:val="3B3EBB08"/>
    <w:rsid w:val="3B425ABD"/>
    <w:rsid w:val="3B5E4174"/>
    <w:rsid w:val="3B84016D"/>
    <w:rsid w:val="3B8760E4"/>
    <w:rsid w:val="3B9CA2F2"/>
    <w:rsid w:val="3B9F6C27"/>
    <w:rsid w:val="3BBE9724"/>
    <w:rsid w:val="3BCD6762"/>
    <w:rsid w:val="3BCDDD7D"/>
    <w:rsid w:val="3BD7D2C3"/>
    <w:rsid w:val="3BDAB1BD"/>
    <w:rsid w:val="3BE0D8DB"/>
    <w:rsid w:val="3BEEE1A8"/>
    <w:rsid w:val="3BEF54DB"/>
    <w:rsid w:val="3BF6D03B"/>
    <w:rsid w:val="3C00A0AD"/>
    <w:rsid w:val="3C125E27"/>
    <w:rsid w:val="3C241E18"/>
    <w:rsid w:val="3C25B8E4"/>
    <w:rsid w:val="3C33AA0C"/>
    <w:rsid w:val="3C389E38"/>
    <w:rsid w:val="3C39D424"/>
    <w:rsid w:val="3C3CD00A"/>
    <w:rsid w:val="3C3EC556"/>
    <w:rsid w:val="3C41FDD9"/>
    <w:rsid w:val="3C43F9E2"/>
    <w:rsid w:val="3C48A568"/>
    <w:rsid w:val="3C5D986A"/>
    <w:rsid w:val="3C76DD64"/>
    <w:rsid w:val="3C798236"/>
    <w:rsid w:val="3C7F1629"/>
    <w:rsid w:val="3C8268CC"/>
    <w:rsid w:val="3C86D64B"/>
    <w:rsid w:val="3C946E8F"/>
    <w:rsid w:val="3C95266B"/>
    <w:rsid w:val="3CA8F7CE"/>
    <w:rsid w:val="3CCA597D"/>
    <w:rsid w:val="3CCAB60A"/>
    <w:rsid w:val="3CE58277"/>
    <w:rsid w:val="3CE9280D"/>
    <w:rsid w:val="3CEB2FA2"/>
    <w:rsid w:val="3CF2C433"/>
    <w:rsid w:val="3CFF5F30"/>
    <w:rsid w:val="3D0CD1D5"/>
    <w:rsid w:val="3D15E56D"/>
    <w:rsid w:val="3D1BF01C"/>
    <w:rsid w:val="3D2C3DB4"/>
    <w:rsid w:val="3D327F9D"/>
    <w:rsid w:val="3D762DF0"/>
    <w:rsid w:val="3D8B1AB4"/>
    <w:rsid w:val="3D919752"/>
    <w:rsid w:val="3D9E844C"/>
    <w:rsid w:val="3DA0718B"/>
    <w:rsid w:val="3DB58F58"/>
    <w:rsid w:val="3DCC8461"/>
    <w:rsid w:val="3DF887D6"/>
    <w:rsid w:val="3DFE7729"/>
    <w:rsid w:val="3DFEA425"/>
    <w:rsid w:val="3E1477F2"/>
    <w:rsid w:val="3E20D436"/>
    <w:rsid w:val="3E215213"/>
    <w:rsid w:val="3E2580F3"/>
    <w:rsid w:val="3E25FC02"/>
    <w:rsid w:val="3E3DCC8C"/>
    <w:rsid w:val="3E3E31B2"/>
    <w:rsid w:val="3E4E618B"/>
    <w:rsid w:val="3E53FB68"/>
    <w:rsid w:val="3E615B6C"/>
    <w:rsid w:val="3E658663"/>
    <w:rsid w:val="3E66E8F0"/>
    <w:rsid w:val="3E699E2C"/>
    <w:rsid w:val="3E7049D7"/>
    <w:rsid w:val="3E7F7155"/>
    <w:rsid w:val="3E8751BD"/>
    <w:rsid w:val="3E913781"/>
    <w:rsid w:val="3EA891E0"/>
    <w:rsid w:val="3EAD96B5"/>
    <w:rsid w:val="3EBA05AC"/>
    <w:rsid w:val="3EBD6578"/>
    <w:rsid w:val="3EC319B4"/>
    <w:rsid w:val="3ECA77AC"/>
    <w:rsid w:val="3ED0FB28"/>
    <w:rsid w:val="3ED14D07"/>
    <w:rsid w:val="3EF3733E"/>
    <w:rsid w:val="3EF4845F"/>
    <w:rsid w:val="3F013A99"/>
    <w:rsid w:val="3F0A3323"/>
    <w:rsid w:val="3F0BAF3E"/>
    <w:rsid w:val="3F113A90"/>
    <w:rsid w:val="3F19D5EA"/>
    <w:rsid w:val="3F1B1D34"/>
    <w:rsid w:val="3F235B80"/>
    <w:rsid w:val="3F33A0CF"/>
    <w:rsid w:val="3F60E593"/>
    <w:rsid w:val="3F626308"/>
    <w:rsid w:val="3F6BA25F"/>
    <w:rsid w:val="3F722A5C"/>
    <w:rsid w:val="3F75DB56"/>
    <w:rsid w:val="3F78065E"/>
    <w:rsid w:val="3F784B5D"/>
    <w:rsid w:val="3F8BD1AC"/>
    <w:rsid w:val="3F907F70"/>
    <w:rsid w:val="3F94708A"/>
    <w:rsid w:val="3F9D4CF5"/>
    <w:rsid w:val="3FA259F5"/>
    <w:rsid w:val="3FAAA754"/>
    <w:rsid w:val="3FB23F85"/>
    <w:rsid w:val="3FCB7BB5"/>
    <w:rsid w:val="3FD2E7CC"/>
    <w:rsid w:val="3FD4CBFD"/>
    <w:rsid w:val="3FE65BE1"/>
    <w:rsid w:val="3FEFAE6E"/>
    <w:rsid w:val="3FF3FF4D"/>
    <w:rsid w:val="3FF79E9C"/>
    <w:rsid w:val="402BC923"/>
    <w:rsid w:val="4031C25F"/>
    <w:rsid w:val="403A8E35"/>
    <w:rsid w:val="405692A8"/>
    <w:rsid w:val="406A1F73"/>
    <w:rsid w:val="40877E33"/>
    <w:rsid w:val="40992963"/>
    <w:rsid w:val="409A2582"/>
    <w:rsid w:val="409BA67A"/>
    <w:rsid w:val="409C23DB"/>
    <w:rsid w:val="409FC16D"/>
    <w:rsid w:val="40A13DCB"/>
    <w:rsid w:val="40A6FFA3"/>
    <w:rsid w:val="40A8FFB7"/>
    <w:rsid w:val="40BDC5A7"/>
    <w:rsid w:val="40C25AFF"/>
    <w:rsid w:val="40C46F66"/>
    <w:rsid w:val="40CB71DE"/>
    <w:rsid w:val="40CFD3C1"/>
    <w:rsid w:val="40E12E32"/>
    <w:rsid w:val="40FC7927"/>
    <w:rsid w:val="4112F4B7"/>
    <w:rsid w:val="4124AE4E"/>
    <w:rsid w:val="41274410"/>
    <w:rsid w:val="4138DEE8"/>
    <w:rsid w:val="4169AA57"/>
    <w:rsid w:val="4176AA40"/>
    <w:rsid w:val="419C20B7"/>
    <w:rsid w:val="419D2B0E"/>
    <w:rsid w:val="41A4DA30"/>
    <w:rsid w:val="41B02C4D"/>
    <w:rsid w:val="41B70764"/>
    <w:rsid w:val="41BD23A5"/>
    <w:rsid w:val="41C07BFB"/>
    <w:rsid w:val="41D17B08"/>
    <w:rsid w:val="41F6E8A9"/>
    <w:rsid w:val="42027A04"/>
    <w:rsid w:val="42093A6E"/>
    <w:rsid w:val="4215E3F6"/>
    <w:rsid w:val="42191345"/>
    <w:rsid w:val="42278958"/>
    <w:rsid w:val="4251DB5C"/>
    <w:rsid w:val="42566060"/>
    <w:rsid w:val="4258B8EF"/>
    <w:rsid w:val="425B04CE"/>
    <w:rsid w:val="425CB7C5"/>
    <w:rsid w:val="4268EE8E"/>
    <w:rsid w:val="427FF674"/>
    <w:rsid w:val="4289007B"/>
    <w:rsid w:val="429023ED"/>
    <w:rsid w:val="4291380F"/>
    <w:rsid w:val="4292EC20"/>
    <w:rsid w:val="42A2DED1"/>
    <w:rsid w:val="42BA1699"/>
    <w:rsid w:val="42DD4491"/>
    <w:rsid w:val="42EE1E23"/>
    <w:rsid w:val="42F425FC"/>
    <w:rsid w:val="430F03BE"/>
    <w:rsid w:val="431CE864"/>
    <w:rsid w:val="431EE867"/>
    <w:rsid w:val="431F12F4"/>
    <w:rsid w:val="4330DDF5"/>
    <w:rsid w:val="43390150"/>
    <w:rsid w:val="433FE7D4"/>
    <w:rsid w:val="4345DB9E"/>
    <w:rsid w:val="434D66D2"/>
    <w:rsid w:val="438F21A8"/>
    <w:rsid w:val="43B4FAC1"/>
    <w:rsid w:val="43BA2EE9"/>
    <w:rsid w:val="43BA482E"/>
    <w:rsid w:val="43C0961A"/>
    <w:rsid w:val="43C0C746"/>
    <w:rsid w:val="43D0A7C3"/>
    <w:rsid w:val="43E02DE7"/>
    <w:rsid w:val="43E2CF45"/>
    <w:rsid w:val="43E4DA93"/>
    <w:rsid w:val="44089BDD"/>
    <w:rsid w:val="441899B7"/>
    <w:rsid w:val="441B3ACD"/>
    <w:rsid w:val="44226292"/>
    <w:rsid w:val="442FB2BF"/>
    <w:rsid w:val="44387BCA"/>
    <w:rsid w:val="443C8CE0"/>
    <w:rsid w:val="443E35CB"/>
    <w:rsid w:val="444372C1"/>
    <w:rsid w:val="44476579"/>
    <w:rsid w:val="444D42DA"/>
    <w:rsid w:val="444DE3C3"/>
    <w:rsid w:val="446546C6"/>
    <w:rsid w:val="4470B837"/>
    <w:rsid w:val="447636A4"/>
    <w:rsid w:val="448357A2"/>
    <w:rsid w:val="44AD36D2"/>
    <w:rsid w:val="44ADD82B"/>
    <w:rsid w:val="44C53B2F"/>
    <w:rsid w:val="450AB13B"/>
    <w:rsid w:val="451B024B"/>
    <w:rsid w:val="4521D2FE"/>
    <w:rsid w:val="454D84B8"/>
    <w:rsid w:val="4553321C"/>
    <w:rsid w:val="456C8F92"/>
    <w:rsid w:val="4570120C"/>
    <w:rsid w:val="458B79C7"/>
    <w:rsid w:val="4597E9DB"/>
    <w:rsid w:val="45B2ED60"/>
    <w:rsid w:val="45B59EED"/>
    <w:rsid w:val="45BA44AB"/>
    <w:rsid w:val="45D0AE1F"/>
    <w:rsid w:val="45D44A6D"/>
    <w:rsid w:val="45DCA53E"/>
    <w:rsid w:val="45DD9424"/>
    <w:rsid w:val="45E5536E"/>
    <w:rsid w:val="45E8E027"/>
    <w:rsid w:val="45F30322"/>
    <w:rsid w:val="45F68D49"/>
    <w:rsid w:val="460533E9"/>
    <w:rsid w:val="460FF464"/>
    <w:rsid w:val="462C6AC6"/>
    <w:rsid w:val="4638F6EA"/>
    <w:rsid w:val="463E94AE"/>
    <w:rsid w:val="4657B7FB"/>
    <w:rsid w:val="465CC1ED"/>
    <w:rsid w:val="465F7921"/>
    <w:rsid w:val="4661DE45"/>
    <w:rsid w:val="466774DF"/>
    <w:rsid w:val="466B9F4C"/>
    <w:rsid w:val="466F9383"/>
    <w:rsid w:val="467C7A33"/>
    <w:rsid w:val="468182DA"/>
    <w:rsid w:val="469A32AA"/>
    <w:rsid w:val="46BFCB7A"/>
    <w:rsid w:val="46CC5CC5"/>
    <w:rsid w:val="46CC8940"/>
    <w:rsid w:val="46D0F836"/>
    <w:rsid w:val="46DD5CCF"/>
    <w:rsid w:val="470D3E94"/>
    <w:rsid w:val="4713F472"/>
    <w:rsid w:val="47154508"/>
    <w:rsid w:val="47218887"/>
    <w:rsid w:val="4749705F"/>
    <w:rsid w:val="474A88CA"/>
    <w:rsid w:val="47522CC8"/>
    <w:rsid w:val="475A7960"/>
    <w:rsid w:val="4779CAC5"/>
    <w:rsid w:val="479D670F"/>
    <w:rsid w:val="47AF9502"/>
    <w:rsid w:val="47B49750"/>
    <w:rsid w:val="47B76587"/>
    <w:rsid w:val="47B769BC"/>
    <w:rsid w:val="47BDA80C"/>
    <w:rsid w:val="47C6DCC8"/>
    <w:rsid w:val="47C93097"/>
    <w:rsid w:val="47FBECEA"/>
    <w:rsid w:val="482015C2"/>
    <w:rsid w:val="4829B816"/>
    <w:rsid w:val="48357F79"/>
    <w:rsid w:val="4835A702"/>
    <w:rsid w:val="483E2F71"/>
    <w:rsid w:val="48522CCF"/>
    <w:rsid w:val="4870F80B"/>
    <w:rsid w:val="48791F3F"/>
    <w:rsid w:val="488D0A3D"/>
    <w:rsid w:val="4896F0ED"/>
    <w:rsid w:val="48B00C33"/>
    <w:rsid w:val="48B3BC9B"/>
    <w:rsid w:val="48CC961D"/>
    <w:rsid w:val="48E643F9"/>
    <w:rsid w:val="48F022A3"/>
    <w:rsid w:val="49002F85"/>
    <w:rsid w:val="49106349"/>
    <w:rsid w:val="491CF430"/>
    <w:rsid w:val="4933A076"/>
    <w:rsid w:val="494FB2EE"/>
    <w:rsid w:val="4950075C"/>
    <w:rsid w:val="49513B65"/>
    <w:rsid w:val="49697EB1"/>
    <w:rsid w:val="497F75BE"/>
    <w:rsid w:val="4981FDCA"/>
    <w:rsid w:val="498E1877"/>
    <w:rsid w:val="498E3143"/>
    <w:rsid w:val="4994E4A2"/>
    <w:rsid w:val="499CEAD6"/>
    <w:rsid w:val="49A215D5"/>
    <w:rsid w:val="49A56DC3"/>
    <w:rsid w:val="49C77A71"/>
    <w:rsid w:val="49DB2D2C"/>
    <w:rsid w:val="49E29993"/>
    <w:rsid w:val="49F6E6D5"/>
    <w:rsid w:val="49FA77B8"/>
    <w:rsid w:val="4A1A7C62"/>
    <w:rsid w:val="4A1CC607"/>
    <w:rsid w:val="4A1F5650"/>
    <w:rsid w:val="4A237FFC"/>
    <w:rsid w:val="4A2A05C3"/>
    <w:rsid w:val="4A2E0689"/>
    <w:rsid w:val="4A65FDF0"/>
    <w:rsid w:val="4A9EF443"/>
    <w:rsid w:val="4AA03015"/>
    <w:rsid w:val="4AAB4860"/>
    <w:rsid w:val="4AB6C3B8"/>
    <w:rsid w:val="4ABBF368"/>
    <w:rsid w:val="4AF7D7A0"/>
    <w:rsid w:val="4B02BD36"/>
    <w:rsid w:val="4B2E4194"/>
    <w:rsid w:val="4B3FD78C"/>
    <w:rsid w:val="4B56E197"/>
    <w:rsid w:val="4B76145A"/>
    <w:rsid w:val="4B7D597B"/>
    <w:rsid w:val="4B95AB93"/>
    <w:rsid w:val="4BA39DDF"/>
    <w:rsid w:val="4BAAB9C3"/>
    <w:rsid w:val="4BAAC11C"/>
    <w:rsid w:val="4BC1C902"/>
    <w:rsid w:val="4BE28F0D"/>
    <w:rsid w:val="4BE29A52"/>
    <w:rsid w:val="4BF8CF92"/>
    <w:rsid w:val="4C00E4ED"/>
    <w:rsid w:val="4C1B5B2C"/>
    <w:rsid w:val="4C222144"/>
    <w:rsid w:val="4C2D3906"/>
    <w:rsid w:val="4C2D7A49"/>
    <w:rsid w:val="4C2FF6DB"/>
    <w:rsid w:val="4C3331AC"/>
    <w:rsid w:val="4C3D1278"/>
    <w:rsid w:val="4C4F9516"/>
    <w:rsid w:val="4C5390BC"/>
    <w:rsid w:val="4C599E3F"/>
    <w:rsid w:val="4C59EF96"/>
    <w:rsid w:val="4C602F73"/>
    <w:rsid w:val="4C65929E"/>
    <w:rsid w:val="4C69322F"/>
    <w:rsid w:val="4C79D1DE"/>
    <w:rsid w:val="4C80081F"/>
    <w:rsid w:val="4C81EA5D"/>
    <w:rsid w:val="4C86ABFF"/>
    <w:rsid w:val="4C8C04BD"/>
    <w:rsid w:val="4C9B18B5"/>
    <w:rsid w:val="4C9B5A67"/>
    <w:rsid w:val="4C9D270B"/>
    <w:rsid w:val="4C9DB795"/>
    <w:rsid w:val="4CA1EBF4"/>
    <w:rsid w:val="4CA310E0"/>
    <w:rsid w:val="4CC27F90"/>
    <w:rsid w:val="4CC69B8B"/>
    <w:rsid w:val="4CDBA7ED"/>
    <w:rsid w:val="4CEC6D80"/>
    <w:rsid w:val="4CEF74AB"/>
    <w:rsid w:val="4D1BCE68"/>
    <w:rsid w:val="4D1DACEE"/>
    <w:rsid w:val="4D4C6931"/>
    <w:rsid w:val="4D5DA627"/>
    <w:rsid w:val="4D5F10F5"/>
    <w:rsid w:val="4D612781"/>
    <w:rsid w:val="4D677F27"/>
    <w:rsid w:val="4D7EC4B4"/>
    <w:rsid w:val="4D810202"/>
    <w:rsid w:val="4D9DB079"/>
    <w:rsid w:val="4DBA0811"/>
    <w:rsid w:val="4DBF566B"/>
    <w:rsid w:val="4DDE18C2"/>
    <w:rsid w:val="4DECB9AA"/>
    <w:rsid w:val="4DF56819"/>
    <w:rsid w:val="4DFBF104"/>
    <w:rsid w:val="4E0D9457"/>
    <w:rsid w:val="4E0E3BD0"/>
    <w:rsid w:val="4E2FB92C"/>
    <w:rsid w:val="4E3184E1"/>
    <w:rsid w:val="4E338561"/>
    <w:rsid w:val="4E393DF9"/>
    <w:rsid w:val="4E56E333"/>
    <w:rsid w:val="4E61D72B"/>
    <w:rsid w:val="4E6ECC9D"/>
    <w:rsid w:val="4E89D9EC"/>
    <w:rsid w:val="4E909D80"/>
    <w:rsid w:val="4E91C7EC"/>
    <w:rsid w:val="4E9BDB78"/>
    <w:rsid w:val="4E9F1110"/>
    <w:rsid w:val="4EA114A3"/>
    <w:rsid w:val="4ECC5036"/>
    <w:rsid w:val="4ED17B35"/>
    <w:rsid w:val="4F1D6290"/>
    <w:rsid w:val="4F238F8F"/>
    <w:rsid w:val="4F2F5832"/>
    <w:rsid w:val="4F315FEE"/>
    <w:rsid w:val="4F52F63D"/>
    <w:rsid w:val="4F6C475E"/>
    <w:rsid w:val="4F74B33A"/>
    <w:rsid w:val="4F778524"/>
    <w:rsid w:val="4F7876DC"/>
    <w:rsid w:val="4F8A153D"/>
    <w:rsid w:val="4F8B2095"/>
    <w:rsid w:val="4FAA4F63"/>
    <w:rsid w:val="4FB8B633"/>
    <w:rsid w:val="4FC3E96D"/>
    <w:rsid w:val="4FC5D302"/>
    <w:rsid w:val="4FD10F3C"/>
    <w:rsid w:val="4FDFF4A8"/>
    <w:rsid w:val="4FE44312"/>
    <w:rsid w:val="4FFA2052"/>
    <w:rsid w:val="50194AC0"/>
    <w:rsid w:val="501E9B6C"/>
    <w:rsid w:val="5043F70E"/>
    <w:rsid w:val="50682097"/>
    <w:rsid w:val="506D63A9"/>
    <w:rsid w:val="5077B112"/>
    <w:rsid w:val="50868957"/>
    <w:rsid w:val="5092E0C8"/>
    <w:rsid w:val="509AC6B6"/>
    <w:rsid w:val="50C9950D"/>
    <w:rsid w:val="50E31A9B"/>
    <w:rsid w:val="50FA0B9E"/>
    <w:rsid w:val="5108C28A"/>
    <w:rsid w:val="510C80BC"/>
    <w:rsid w:val="514C46E2"/>
    <w:rsid w:val="515C6AF6"/>
    <w:rsid w:val="51738217"/>
    <w:rsid w:val="5177B5E4"/>
    <w:rsid w:val="517D60DA"/>
    <w:rsid w:val="5180AA3D"/>
    <w:rsid w:val="5180BDAA"/>
    <w:rsid w:val="518F3491"/>
    <w:rsid w:val="51B248BF"/>
    <w:rsid w:val="51D0A503"/>
    <w:rsid w:val="51EBEB6A"/>
    <w:rsid w:val="51FEFAFA"/>
    <w:rsid w:val="51FF2B3F"/>
    <w:rsid w:val="5208462D"/>
    <w:rsid w:val="5213689F"/>
    <w:rsid w:val="52196A2B"/>
    <w:rsid w:val="523270A0"/>
    <w:rsid w:val="52387902"/>
    <w:rsid w:val="523DB15A"/>
    <w:rsid w:val="5261DD73"/>
    <w:rsid w:val="526E2C1C"/>
    <w:rsid w:val="526F035B"/>
    <w:rsid w:val="52B37D44"/>
    <w:rsid w:val="52B996A3"/>
    <w:rsid w:val="52BBB71A"/>
    <w:rsid w:val="52BDCBFE"/>
    <w:rsid w:val="52C5C485"/>
    <w:rsid w:val="52C96F25"/>
    <w:rsid w:val="52CB1046"/>
    <w:rsid w:val="52DC8750"/>
    <w:rsid w:val="52E88972"/>
    <w:rsid w:val="52EC0441"/>
    <w:rsid w:val="52EE383D"/>
    <w:rsid w:val="52FFD347"/>
    <w:rsid w:val="531F100A"/>
    <w:rsid w:val="53256B6C"/>
    <w:rsid w:val="53323631"/>
    <w:rsid w:val="53393FAE"/>
    <w:rsid w:val="534421B8"/>
    <w:rsid w:val="53462C15"/>
    <w:rsid w:val="53484A27"/>
    <w:rsid w:val="534BBAA2"/>
    <w:rsid w:val="534C02FE"/>
    <w:rsid w:val="535140A1"/>
    <w:rsid w:val="535604B6"/>
    <w:rsid w:val="535780AB"/>
    <w:rsid w:val="535AC1F2"/>
    <w:rsid w:val="5360C498"/>
    <w:rsid w:val="5363821D"/>
    <w:rsid w:val="5375E91D"/>
    <w:rsid w:val="5389E9F5"/>
    <w:rsid w:val="53989E1C"/>
    <w:rsid w:val="53AD1197"/>
    <w:rsid w:val="53C1B658"/>
    <w:rsid w:val="53CBDEC8"/>
    <w:rsid w:val="53E9B076"/>
    <w:rsid w:val="53FA928F"/>
    <w:rsid w:val="5401FC0F"/>
    <w:rsid w:val="540846B2"/>
    <w:rsid w:val="541627F4"/>
    <w:rsid w:val="5430DD0C"/>
    <w:rsid w:val="543693F0"/>
    <w:rsid w:val="5459CBD5"/>
    <w:rsid w:val="546389C9"/>
    <w:rsid w:val="547CC467"/>
    <w:rsid w:val="547DC667"/>
    <w:rsid w:val="54962E4E"/>
    <w:rsid w:val="5496DDEF"/>
    <w:rsid w:val="54A8D73E"/>
    <w:rsid w:val="54D5F36E"/>
    <w:rsid w:val="54D94528"/>
    <w:rsid w:val="54D9DBA5"/>
    <w:rsid w:val="54EE9579"/>
    <w:rsid w:val="54F71B7E"/>
    <w:rsid w:val="550D8154"/>
    <w:rsid w:val="5523F443"/>
    <w:rsid w:val="55498406"/>
    <w:rsid w:val="5549F420"/>
    <w:rsid w:val="5566BDA6"/>
    <w:rsid w:val="556873A9"/>
    <w:rsid w:val="5571F53C"/>
    <w:rsid w:val="55725A3C"/>
    <w:rsid w:val="55737BB7"/>
    <w:rsid w:val="557573F5"/>
    <w:rsid w:val="5579A2D5"/>
    <w:rsid w:val="55943F62"/>
    <w:rsid w:val="55956B61"/>
    <w:rsid w:val="559DDF10"/>
    <w:rsid w:val="55A67462"/>
    <w:rsid w:val="55D36070"/>
    <w:rsid w:val="55D5E187"/>
    <w:rsid w:val="55D9F1C6"/>
    <w:rsid w:val="561758E2"/>
    <w:rsid w:val="5622BEB3"/>
    <w:rsid w:val="5644502C"/>
    <w:rsid w:val="56528877"/>
    <w:rsid w:val="56554A8A"/>
    <w:rsid w:val="565666BB"/>
    <w:rsid w:val="56A24E16"/>
    <w:rsid w:val="56B786BB"/>
    <w:rsid w:val="56C7ABF8"/>
    <w:rsid w:val="56DDDA5A"/>
    <w:rsid w:val="56FC988C"/>
    <w:rsid w:val="57014244"/>
    <w:rsid w:val="57176B74"/>
    <w:rsid w:val="57267143"/>
    <w:rsid w:val="5729B2CC"/>
    <w:rsid w:val="5734E0C7"/>
    <w:rsid w:val="5739FD2E"/>
    <w:rsid w:val="5741206B"/>
    <w:rsid w:val="574F5571"/>
    <w:rsid w:val="576B4055"/>
    <w:rsid w:val="57715B06"/>
    <w:rsid w:val="57726392"/>
    <w:rsid w:val="579B4E40"/>
    <w:rsid w:val="57AAD464"/>
    <w:rsid w:val="57C20C0A"/>
    <w:rsid w:val="57C230EA"/>
    <w:rsid w:val="57C90A78"/>
    <w:rsid w:val="57D4B348"/>
    <w:rsid w:val="57DF226C"/>
    <w:rsid w:val="57E63D7F"/>
    <w:rsid w:val="580B5CA7"/>
    <w:rsid w:val="582F905B"/>
    <w:rsid w:val="58317298"/>
    <w:rsid w:val="58322D04"/>
    <w:rsid w:val="585F1C3F"/>
    <w:rsid w:val="58AB1C79"/>
    <w:rsid w:val="58AC1898"/>
    <w:rsid w:val="58B9FA7A"/>
    <w:rsid w:val="58C23922"/>
    <w:rsid w:val="58C39132"/>
    <w:rsid w:val="58D36D22"/>
    <w:rsid w:val="58DA4EDA"/>
    <w:rsid w:val="58E13007"/>
    <w:rsid w:val="58E2C926"/>
    <w:rsid w:val="59080CD5"/>
    <w:rsid w:val="590BB781"/>
    <w:rsid w:val="590C4DB4"/>
    <w:rsid w:val="591C0A33"/>
    <w:rsid w:val="59377DF7"/>
    <w:rsid w:val="596C5656"/>
    <w:rsid w:val="596E0020"/>
    <w:rsid w:val="597BFF65"/>
    <w:rsid w:val="599A5055"/>
    <w:rsid w:val="599ADA91"/>
    <w:rsid w:val="599D1904"/>
    <w:rsid w:val="59A10298"/>
    <w:rsid w:val="59A8F706"/>
    <w:rsid w:val="59B9596C"/>
    <w:rsid w:val="59C12344"/>
    <w:rsid w:val="59C3919D"/>
    <w:rsid w:val="59E8704F"/>
    <w:rsid w:val="59F3741B"/>
    <w:rsid w:val="59F6BB0D"/>
    <w:rsid w:val="59FE0989"/>
    <w:rsid w:val="5A05D5B1"/>
    <w:rsid w:val="5A1EA117"/>
    <w:rsid w:val="5A2B2F36"/>
    <w:rsid w:val="5A419418"/>
    <w:rsid w:val="5A552860"/>
    <w:rsid w:val="5A56CA6E"/>
    <w:rsid w:val="5A65BC5E"/>
    <w:rsid w:val="5A774625"/>
    <w:rsid w:val="5A7C7024"/>
    <w:rsid w:val="5A7CBAB0"/>
    <w:rsid w:val="5A7E5C20"/>
    <w:rsid w:val="5A9EB6D1"/>
    <w:rsid w:val="5ABC8BFF"/>
    <w:rsid w:val="5AC5EE9D"/>
    <w:rsid w:val="5AC7E1C4"/>
    <w:rsid w:val="5ACE76B6"/>
    <w:rsid w:val="5ACEA098"/>
    <w:rsid w:val="5ADEEE8D"/>
    <w:rsid w:val="5AE5683D"/>
    <w:rsid w:val="5AEB9650"/>
    <w:rsid w:val="5AEC05EB"/>
    <w:rsid w:val="5AFE0017"/>
    <w:rsid w:val="5B07E757"/>
    <w:rsid w:val="5B243AD4"/>
    <w:rsid w:val="5B2FDF5E"/>
    <w:rsid w:val="5B31C628"/>
    <w:rsid w:val="5B3EA049"/>
    <w:rsid w:val="5B5AD90F"/>
    <w:rsid w:val="5B61D13B"/>
    <w:rsid w:val="5B666F4E"/>
    <w:rsid w:val="5B6D803F"/>
    <w:rsid w:val="5B7443CA"/>
    <w:rsid w:val="5B7FD063"/>
    <w:rsid w:val="5B82E9F6"/>
    <w:rsid w:val="5B86F94B"/>
    <w:rsid w:val="5BA44811"/>
    <w:rsid w:val="5BCB4FF1"/>
    <w:rsid w:val="5BD9D018"/>
    <w:rsid w:val="5BED7BB2"/>
    <w:rsid w:val="5BF2CA1D"/>
    <w:rsid w:val="5BF4C25B"/>
    <w:rsid w:val="5BF86850"/>
    <w:rsid w:val="5BFF2F8B"/>
    <w:rsid w:val="5C0201C2"/>
    <w:rsid w:val="5C06CCBF"/>
    <w:rsid w:val="5C4267B7"/>
    <w:rsid w:val="5C518DFB"/>
    <w:rsid w:val="5C59263E"/>
    <w:rsid w:val="5C5A7A04"/>
    <w:rsid w:val="5C5FA149"/>
    <w:rsid w:val="5C623F51"/>
    <w:rsid w:val="5C675928"/>
    <w:rsid w:val="5C716A67"/>
    <w:rsid w:val="5C74F7E8"/>
    <w:rsid w:val="5C7832BC"/>
    <w:rsid w:val="5C793077"/>
    <w:rsid w:val="5C828E4F"/>
    <w:rsid w:val="5C91BFD9"/>
    <w:rsid w:val="5CA6C462"/>
    <w:rsid w:val="5CA90684"/>
    <w:rsid w:val="5CB576A8"/>
    <w:rsid w:val="5CBB4B2C"/>
    <w:rsid w:val="5CC9B6DE"/>
    <w:rsid w:val="5CD3BDA7"/>
    <w:rsid w:val="5CE232C3"/>
    <w:rsid w:val="5CE42D46"/>
    <w:rsid w:val="5CE9816D"/>
    <w:rsid w:val="5CEF8633"/>
    <w:rsid w:val="5D0A084C"/>
    <w:rsid w:val="5D0ED5AE"/>
    <w:rsid w:val="5D4ACA40"/>
    <w:rsid w:val="5D4F54E3"/>
    <w:rsid w:val="5D4FC482"/>
    <w:rsid w:val="5D51E246"/>
    <w:rsid w:val="5D53FB43"/>
    <w:rsid w:val="5D64C5DB"/>
    <w:rsid w:val="5D69DEC1"/>
    <w:rsid w:val="5D6EAD8E"/>
    <w:rsid w:val="5D705F5D"/>
    <w:rsid w:val="5D72AF9A"/>
    <w:rsid w:val="5D93DB5D"/>
    <w:rsid w:val="5D95AA45"/>
    <w:rsid w:val="5DA18E9A"/>
    <w:rsid w:val="5DBCEB0C"/>
    <w:rsid w:val="5DC74494"/>
    <w:rsid w:val="5DD7DC4D"/>
    <w:rsid w:val="5E194168"/>
    <w:rsid w:val="5E1C1A9E"/>
    <w:rsid w:val="5E219A3F"/>
    <w:rsid w:val="5E29FA6E"/>
    <w:rsid w:val="5E3E6ADA"/>
    <w:rsid w:val="5E521D34"/>
    <w:rsid w:val="5E63218D"/>
    <w:rsid w:val="5E7182C8"/>
    <w:rsid w:val="5E7BCD98"/>
    <w:rsid w:val="5E7E3D21"/>
    <w:rsid w:val="5E88462B"/>
    <w:rsid w:val="5E8DEAAE"/>
    <w:rsid w:val="5E8EC2DF"/>
    <w:rsid w:val="5E9F102B"/>
    <w:rsid w:val="5EA9CE00"/>
    <w:rsid w:val="5EBD6A23"/>
    <w:rsid w:val="5EC57C53"/>
    <w:rsid w:val="5EC84F84"/>
    <w:rsid w:val="5ECEE427"/>
    <w:rsid w:val="5EDAAA3A"/>
    <w:rsid w:val="5EF0FC41"/>
    <w:rsid w:val="5EFB64D5"/>
    <w:rsid w:val="5EFDD90B"/>
    <w:rsid w:val="5EFF5B9A"/>
    <w:rsid w:val="5EFF6B7C"/>
    <w:rsid w:val="5F1134BE"/>
    <w:rsid w:val="5F1FB485"/>
    <w:rsid w:val="5F316BC4"/>
    <w:rsid w:val="5F3781DF"/>
    <w:rsid w:val="5F4B52D7"/>
    <w:rsid w:val="5F4C8D04"/>
    <w:rsid w:val="5F52596E"/>
    <w:rsid w:val="5F6D7F9E"/>
    <w:rsid w:val="5F713610"/>
    <w:rsid w:val="5FAD10F7"/>
    <w:rsid w:val="5FB13094"/>
    <w:rsid w:val="5FB2C2B9"/>
    <w:rsid w:val="5FB7624A"/>
    <w:rsid w:val="5FC1F2F5"/>
    <w:rsid w:val="5FC92676"/>
    <w:rsid w:val="5FD0436F"/>
    <w:rsid w:val="5FDB77C1"/>
    <w:rsid w:val="5FE13008"/>
    <w:rsid w:val="5FEB5FDD"/>
    <w:rsid w:val="5FF29B16"/>
    <w:rsid w:val="5FF42D86"/>
    <w:rsid w:val="60081C24"/>
    <w:rsid w:val="600A941A"/>
    <w:rsid w:val="6013B8AD"/>
    <w:rsid w:val="60504D75"/>
    <w:rsid w:val="60569F03"/>
    <w:rsid w:val="606C313C"/>
    <w:rsid w:val="607EB161"/>
    <w:rsid w:val="608A5B15"/>
    <w:rsid w:val="609DEC94"/>
    <w:rsid w:val="609EF029"/>
    <w:rsid w:val="60A504FB"/>
    <w:rsid w:val="60B83646"/>
    <w:rsid w:val="60C30883"/>
    <w:rsid w:val="60C469E4"/>
    <w:rsid w:val="60D39D91"/>
    <w:rsid w:val="60FDEF68"/>
    <w:rsid w:val="611CAAD4"/>
    <w:rsid w:val="612EEA81"/>
    <w:rsid w:val="613AE3D6"/>
    <w:rsid w:val="6145C5F7"/>
    <w:rsid w:val="6151D78F"/>
    <w:rsid w:val="61533907"/>
    <w:rsid w:val="61560C1C"/>
    <w:rsid w:val="6164753B"/>
    <w:rsid w:val="61736FC9"/>
    <w:rsid w:val="61A2910F"/>
    <w:rsid w:val="61A52E9A"/>
    <w:rsid w:val="61A875F7"/>
    <w:rsid w:val="61AFEF74"/>
    <w:rsid w:val="61BDDB3D"/>
    <w:rsid w:val="61BEEACE"/>
    <w:rsid w:val="61C04C33"/>
    <w:rsid w:val="61C6AFB8"/>
    <w:rsid w:val="61C6D2A2"/>
    <w:rsid w:val="61CEB757"/>
    <w:rsid w:val="61D421A3"/>
    <w:rsid w:val="61D89A97"/>
    <w:rsid w:val="61F2AE31"/>
    <w:rsid w:val="61F834BB"/>
    <w:rsid w:val="62211751"/>
    <w:rsid w:val="623EB743"/>
    <w:rsid w:val="6247F58E"/>
    <w:rsid w:val="624834BD"/>
    <w:rsid w:val="6255BD65"/>
    <w:rsid w:val="625BFE17"/>
    <w:rsid w:val="625FA7E7"/>
    <w:rsid w:val="6263B83D"/>
    <w:rsid w:val="62735BF5"/>
    <w:rsid w:val="627E1F68"/>
    <w:rsid w:val="627EECF2"/>
    <w:rsid w:val="629AF79E"/>
    <w:rsid w:val="62AFEB3A"/>
    <w:rsid w:val="62B29B30"/>
    <w:rsid w:val="62D19321"/>
    <w:rsid w:val="62D8A412"/>
    <w:rsid w:val="62EFF493"/>
    <w:rsid w:val="62FE2069"/>
    <w:rsid w:val="630C2258"/>
    <w:rsid w:val="63323EB9"/>
    <w:rsid w:val="6359BF10"/>
    <w:rsid w:val="636A195C"/>
    <w:rsid w:val="638BACDD"/>
    <w:rsid w:val="639143BE"/>
    <w:rsid w:val="63949D6A"/>
    <w:rsid w:val="639A8305"/>
    <w:rsid w:val="639EFE00"/>
    <w:rsid w:val="63A803EF"/>
    <w:rsid w:val="63B266A3"/>
    <w:rsid w:val="63B31223"/>
    <w:rsid w:val="63C91019"/>
    <w:rsid w:val="63CD6324"/>
    <w:rsid w:val="63D16D1A"/>
    <w:rsid w:val="63DD7E90"/>
    <w:rsid w:val="63E6DC66"/>
    <w:rsid w:val="64007C31"/>
    <w:rsid w:val="6421DFD1"/>
    <w:rsid w:val="64252BA6"/>
    <w:rsid w:val="64339A82"/>
    <w:rsid w:val="643FD2A5"/>
    <w:rsid w:val="644CD67E"/>
    <w:rsid w:val="6461892E"/>
    <w:rsid w:val="646B561F"/>
    <w:rsid w:val="648AC8D5"/>
    <w:rsid w:val="648D8FCE"/>
    <w:rsid w:val="648EB1D0"/>
    <w:rsid w:val="64928B3A"/>
    <w:rsid w:val="6495AAB8"/>
    <w:rsid w:val="64991D8E"/>
    <w:rsid w:val="64E952FF"/>
    <w:rsid w:val="650A1B0D"/>
    <w:rsid w:val="65306DCB"/>
    <w:rsid w:val="6545A28C"/>
    <w:rsid w:val="65483D1A"/>
    <w:rsid w:val="65621048"/>
    <w:rsid w:val="656286FD"/>
    <w:rsid w:val="6569C5CE"/>
    <w:rsid w:val="658110EC"/>
    <w:rsid w:val="65B51AE0"/>
    <w:rsid w:val="65DF6CA0"/>
    <w:rsid w:val="65E04CB8"/>
    <w:rsid w:val="65E68FDD"/>
    <w:rsid w:val="65E6FD61"/>
    <w:rsid w:val="65EC7862"/>
    <w:rsid w:val="65F9123D"/>
    <w:rsid w:val="65F94F8D"/>
    <w:rsid w:val="66033403"/>
    <w:rsid w:val="6608C364"/>
    <w:rsid w:val="66164C89"/>
    <w:rsid w:val="66259D17"/>
    <w:rsid w:val="66270A7E"/>
    <w:rsid w:val="6664EA5A"/>
    <w:rsid w:val="666A7F6D"/>
    <w:rsid w:val="666E0354"/>
    <w:rsid w:val="6681756D"/>
    <w:rsid w:val="66838992"/>
    <w:rsid w:val="66A3F597"/>
    <w:rsid w:val="66AECF10"/>
    <w:rsid w:val="66B5D20D"/>
    <w:rsid w:val="66BAC810"/>
    <w:rsid w:val="66BD5469"/>
    <w:rsid w:val="66D29364"/>
    <w:rsid w:val="66EB3979"/>
    <w:rsid w:val="66F105D2"/>
    <w:rsid w:val="66F92B21"/>
    <w:rsid w:val="67061251"/>
    <w:rsid w:val="6710156E"/>
    <w:rsid w:val="6723B4B3"/>
    <w:rsid w:val="672AA0C2"/>
    <w:rsid w:val="674BF1EC"/>
    <w:rsid w:val="6750EB41"/>
    <w:rsid w:val="675E5392"/>
    <w:rsid w:val="677A603D"/>
    <w:rsid w:val="677FB008"/>
    <w:rsid w:val="6787911E"/>
    <w:rsid w:val="6795B713"/>
    <w:rsid w:val="67BF23BD"/>
    <w:rsid w:val="67C283DB"/>
    <w:rsid w:val="67C794CC"/>
    <w:rsid w:val="67C992B5"/>
    <w:rsid w:val="67CE4799"/>
    <w:rsid w:val="67DAAD76"/>
    <w:rsid w:val="67E6643F"/>
    <w:rsid w:val="67EE11FD"/>
    <w:rsid w:val="6801F37C"/>
    <w:rsid w:val="68045B27"/>
    <w:rsid w:val="681503F5"/>
    <w:rsid w:val="684CCD90"/>
    <w:rsid w:val="6866164F"/>
    <w:rsid w:val="686996DA"/>
    <w:rsid w:val="687356F6"/>
    <w:rsid w:val="68858D21"/>
    <w:rsid w:val="688931F9"/>
    <w:rsid w:val="688D08BF"/>
    <w:rsid w:val="688E8633"/>
    <w:rsid w:val="68917AA6"/>
    <w:rsid w:val="689E11C0"/>
    <w:rsid w:val="689EB7AA"/>
    <w:rsid w:val="68BD4FDB"/>
    <w:rsid w:val="68C5FB08"/>
    <w:rsid w:val="68CB2607"/>
    <w:rsid w:val="68ECF337"/>
    <w:rsid w:val="68F11C58"/>
    <w:rsid w:val="68F39FF4"/>
    <w:rsid w:val="69124D4A"/>
    <w:rsid w:val="691777FE"/>
    <w:rsid w:val="69224497"/>
    <w:rsid w:val="693B2A22"/>
    <w:rsid w:val="69656A33"/>
    <w:rsid w:val="6976F21B"/>
    <w:rsid w:val="6980AD2C"/>
    <w:rsid w:val="6981E76F"/>
    <w:rsid w:val="699843FE"/>
    <w:rsid w:val="69B0CBB8"/>
    <w:rsid w:val="69F50C8F"/>
    <w:rsid w:val="69FF56E9"/>
    <w:rsid w:val="6A100EB0"/>
    <w:rsid w:val="6A2AEAFB"/>
    <w:rsid w:val="6A32DBC8"/>
    <w:rsid w:val="6A346455"/>
    <w:rsid w:val="6A431041"/>
    <w:rsid w:val="6A47C015"/>
    <w:rsid w:val="6A54F148"/>
    <w:rsid w:val="6A7E36C4"/>
    <w:rsid w:val="6A8CECB9"/>
    <w:rsid w:val="6A93F09D"/>
    <w:rsid w:val="6A94FAA1"/>
    <w:rsid w:val="6A9EC888"/>
    <w:rsid w:val="6AAF2C58"/>
    <w:rsid w:val="6ABF210B"/>
    <w:rsid w:val="6AC950D4"/>
    <w:rsid w:val="6AD36FA9"/>
    <w:rsid w:val="6AD57731"/>
    <w:rsid w:val="6ADA5C98"/>
    <w:rsid w:val="6AE2EC8B"/>
    <w:rsid w:val="6AF6A5C2"/>
    <w:rsid w:val="6AF90E3A"/>
    <w:rsid w:val="6AFCD9ED"/>
    <w:rsid w:val="6B013377"/>
    <w:rsid w:val="6B0B9F3F"/>
    <w:rsid w:val="6B0E89BF"/>
    <w:rsid w:val="6B215E8C"/>
    <w:rsid w:val="6B254BAA"/>
    <w:rsid w:val="6B2D43BC"/>
    <w:rsid w:val="6B3F450B"/>
    <w:rsid w:val="6B5D3EA5"/>
    <w:rsid w:val="6B67FE04"/>
    <w:rsid w:val="6B8958BC"/>
    <w:rsid w:val="6BADC3F3"/>
    <w:rsid w:val="6BB01E64"/>
    <w:rsid w:val="6BB5E34F"/>
    <w:rsid w:val="6BE2967B"/>
    <w:rsid w:val="6BF0ED4F"/>
    <w:rsid w:val="6BF59413"/>
    <w:rsid w:val="6C012E29"/>
    <w:rsid w:val="6C17E572"/>
    <w:rsid w:val="6C1A76A0"/>
    <w:rsid w:val="6C3A2CDF"/>
    <w:rsid w:val="6C41D403"/>
    <w:rsid w:val="6C5E259A"/>
    <w:rsid w:val="6C6F59EC"/>
    <w:rsid w:val="6C7FB583"/>
    <w:rsid w:val="6C8FFC2C"/>
    <w:rsid w:val="6C9FDC10"/>
    <w:rsid w:val="6CA40690"/>
    <w:rsid w:val="6CAD339B"/>
    <w:rsid w:val="6CC81FAB"/>
    <w:rsid w:val="6CD4D448"/>
    <w:rsid w:val="6CDCAE20"/>
    <w:rsid w:val="6CF2F604"/>
    <w:rsid w:val="6CF97E19"/>
    <w:rsid w:val="6CFA63D3"/>
    <w:rsid w:val="6D0F47FE"/>
    <w:rsid w:val="6D3DF66C"/>
    <w:rsid w:val="6D3EB852"/>
    <w:rsid w:val="6D446955"/>
    <w:rsid w:val="6D5B1D0D"/>
    <w:rsid w:val="6D63174D"/>
    <w:rsid w:val="6D96C6A2"/>
    <w:rsid w:val="6D9E13E3"/>
    <w:rsid w:val="6DC49A3F"/>
    <w:rsid w:val="6DC961BA"/>
    <w:rsid w:val="6DCBEA87"/>
    <w:rsid w:val="6DD416D1"/>
    <w:rsid w:val="6DD5A340"/>
    <w:rsid w:val="6DE78476"/>
    <w:rsid w:val="6DED347B"/>
    <w:rsid w:val="6DF65C87"/>
    <w:rsid w:val="6DFCD93B"/>
    <w:rsid w:val="6DFE6FB6"/>
    <w:rsid w:val="6E1D3FD1"/>
    <w:rsid w:val="6E3C8CFE"/>
    <w:rsid w:val="6E4291C4"/>
    <w:rsid w:val="6E54B0FD"/>
    <w:rsid w:val="6E6A7AC5"/>
    <w:rsid w:val="6E795CAE"/>
    <w:rsid w:val="6E90E5B0"/>
    <w:rsid w:val="6E95DF47"/>
    <w:rsid w:val="6E9803D6"/>
    <w:rsid w:val="6EBA8C77"/>
    <w:rsid w:val="6EBAAB22"/>
    <w:rsid w:val="6EC6DEA9"/>
    <w:rsid w:val="6ECB8C85"/>
    <w:rsid w:val="6EDC3D43"/>
    <w:rsid w:val="6EDD408D"/>
    <w:rsid w:val="6EE26511"/>
    <w:rsid w:val="6EE5A7D6"/>
    <w:rsid w:val="6EF8110A"/>
    <w:rsid w:val="6F04AFD6"/>
    <w:rsid w:val="6F050980"/>
    <w:rsid w:val="6F0808BB"/>
    <w:rsid w:val="6F0C5A51"/>
    <w:rsid w:val="6F0DF51C"/>
    <w:rsid w:val="6F0E7F08"/>
    <w:rsid w:val="6F1A878A"/>
    <w:rsid w:val="6F3392F7"/>
    <w:rsid w:val="6F51D1E2"/>
    <w:rsid w:val="6F6A7653"/>
    <w:rsid w:val="6F6ADF72"/>
    <w:rsid w:val="6F74B501"/>
    <w:rsid w:val="6F96539C"/>
    <w:rsid w:val="6F9EDB52"/>
    <w:rsid w:val="6FB791F9"/>
    <w:rsid w:val="6FBB6655"/>
    <w:rsid w:val="6FC46001"/>
    <w:rsid w:val="6FCC0F23"/>
    <w:rsid w:val="6FD28DA0"/>
    <w:rsid w:val="6FD66B02"/>
    <w:rsid w:val="6FE8A549"/>
    <w:rsid w:val="6FF10955"/>
    <w:rsid w:val="70048231"/>
    <w:rsid w:val="700A154A"/>
    <w:rsid w:val="701151D8"/>
    <w:rsid w:val="701F6F51"/>
    <w:rsid w:val="70224C7C"/>
    <w:rsid w:val="70315709"/>
    <w:rsid w:val="7046E8C0"/>
    <w:rsid w:val="7063CC59"/>
    <w:rsid w:val="708F6E9C"/>
    <w:rsid w:val="70911FA0"/>
    <w:rsid w:val="709E41C2"/>
    <w:rsid w:val="70CF14AF"/>
    <w:rsid w:val="710BADC0"/>
    <w:rsid w:val="7114BA69"/>
    <w:rsid w:val="711E5D10"/>
    <w:rsid w:val="71203CD8"/>
    <w:rsid w:val="712314D2"/>
    <w:rsid w:val="713AF376"/>
    <w:rsid w:val="7140F2FC"/>
    <w:rsid w:val="7144B2EA"/>
    <w:rsid w:val="714DD459"/>
    <w:rsid w:val="71603062"/>
    <w:rsid w:val="7167DF84"/>
    <w:rsid w:val="716F5857"/>
    <w:rsid w:val="7175D1D0"/>
    <w:rsid w:val="71795347"/>
    <w:rsid w:val="71828282"/>
    <w:rsid w:val="719369C5"/>
    <w:rsid w:val="71939EA1"/>
    <w:rsid w:val="71985C6F"/>
    <w:rsid w:val="71A49ACB"/>
    <w:rsid w:val="71B907AD"/>
    <w:rsid w:val="71C35F0E"/>
    <w:rsid w:val="71CBF31D"/>
    <w:rsid w:val="7204B8E5"/>
    <w:rsid w:val="7219BBB2"/>
    <w:rsid w:val="722BCBA9"/>
    <w:rsid w:val="723B9337"/>
    <w:rsid w:val="724C1AA1"/>
    <w:rsid w:val="72601244"/>
    <w:rsid w:val="7266ACF3"/>
    <w:rsid w:val="726734E9"/>
    <w:rsid w:val="72749A20"/>
    <w:rsid w:val="7282A2A6"/>
    <w:rsid w:val="72880D82"/>
    <w:rsid w:val="72882A97"/>
    <w:rsid w:val="728F19D8"/>
    <w:rsid w:val="7292B484"/>
    <w:rsid w:val="729A57B2"/>
    <w:rsid w:val="72B01968"/>
    <w:rsid w:val="72C14A68"/>
    <w:rsid w:val="72D66947"/>
    <w:rsid w:val="72E499AB"/>
    <w:rsid w:val="72FD268C"/>
    <w:rsid w:val="7303AFE5"/>
    <w:rsid w:val="731F0932"/>
    <w:rsid w:val="732F081D"/>
    <w:rsid w:val="732F2F66"/>
    <w:rsid w:val="733C9A15"/>
    <w:rsid w:val="734F563C"/>
    <w:rsid w:val="736DFD1A"/>
    <w:rsid w:val="7370CEF5"/>
    <w:rsid w:val="73718CEF"/>
    <w:rsid w:val="737E081D"/>
    <w:rsid w:val="7382A88A"/>
    <w:rsid w:val="73856F95"/>
    <w:rsid w:val="738A0281"/>
    <w:rsid w:val="7393BDC7"/>
    <w:rsid w:val="7394468C"/>
    <w:rsid w:val="739A6FD4"/>
    <w:rsid w:val="73A6D0B8"/>
    <w:rsid w:val="73B09424"/>
    <w:rsid w:val="73C5FDDB"/>
    <w:rsid w:val="73C8C062"/>
    <w:rsid w:val="73D8A4B3"/>
    <w:rsid w:val="73E2C56F"/>
    <w:rsid w:val="73EF251C"/>
    <w:rsid w:val="73F8DF31"/>
    <w:rsid w:val="73F92BF0"/>
    <w:rsid w:val="74039EBC"/>
    <w:rsid w:val="741C8CA8"/>
    <w:rsid w:val="74248C66"/>
    <w:rsid w:val="744C75AE"/>
    <w:rsid w:val="744DF04F"/>
    <w:rsid w:val="745FA58D"/>
    <w:rsid w:val="74620B32"/>
    <w:rsid w:val="7464A1EC"/>
    <w:rsid w:val="747D5681"/>
    <w:rsid w:val="74814F55"/>
    <w:rsid w:val="74925AB2"/>
    <w:rsid w:val="74997B67"/>
    <w:rsid w:val="74A0E1AB"/>
    <w:rsid w:val="74A8A447"/>
    <w:rsid w:val="74AE7588"/>
    <w:rsid w:val="74B6B065"/>
    <w:rsid w:val="74C0B350"/>
    <w:rsid w:val="74E15FF4"/>
    <w:rsid w:val="74E692A4"/>
    <w:rsid w:val="74EB67A1"/>
    <w:rsid w:val="7517EE01"/>
    <w:rsid w:val="751A09DA"/>
    <w:rsid w:val="752863D9"/>
    <w:rsid w:val="7548CE18"/>
    <w:rsid w:val="754DDA69"/>
    <w:rsid w:val="7554A639"/>
    <w:rsid w:val="755C6281"/>
    <w:rsid w:val="75717C5D"/>
    <w:rsid w:val="757B9B3B"/>
    <w:rsid w:val="757CE6E4"/>
    <w:rsid w:val="75A189B3"/>
    <w:rsid w:val="75A636F4"/>
    <w:rsid w:val="75B1EA23"/>
    <w:rsid w:val="75C10AD4"/>
    <w:rsid w:val="75C301F3"/>
    <w:rsid w:val="75D880F2"/>
    <w:rsid w:val="75F2FD38"/>
    <w:rsid w:val="75F3982C"/>
    <w:rsid w:val="75F94F10"/>
    <w:rsid w:val="75F9CFE4"/>
    <w:rsid w:val="76138405"/>
    <w:rsid w:val="7615B9D4"/>
    <w:rsid w:val="7618CCCF"/>
    <w:rsid w:val="76292AC1"/>
    <w:rsid w:val="763492B0"/>
    <w:rsid w:val="76387219"/>
    <w:rsid w:val="7666AAC9"/>
    <w:rsid w:val="768A540D"/>
    <w:rsid w:val="768DDABC"/>
    <w:rsid w:val="769193E1"/>
    <w:rsid w:val="769E6821"/>
    <w:rsid w:val="76B082E2"/>
    <w:rsid w:val="76C616C4"/>
    <w:rsid w:val="76D2FFD3"/>
    <w:rsid w:val="76D39578"/>
    <w:rsid w:val="76D5D0EA"/>
    <w:rsid w:val="76D7C285"/>
    <w:rsid w:val="76E139E2"/>
    <w:rsid w:val="76FF27DA"/>
    <w:rsid w:val="770D10DB"/>
    <w:rsid w:val="772A58D5"/>
    <w:rsid w:val="773C2583"/>
    <w:rsid w:val="77562E43"/>
    <w:rsid w:val="776F86A1"/>
    <w:rsid w:val="777D2BA0"/>
    <w:rsid w:val="777ED29A"/>
    <w:rsid w:val="779A6465"/>
    <w:rsid w:val="779C42AE"/>
    <w:rsid w:val="77AC684B"/>
    <w:rsid w:val="77AF5466"/>
    <w:rsid w:val="77B888A8"/>
    <w:rsid w:val="77D276CA"/>
    <w:rsid w:val="77D34E2D"/>
    <w:rsid w:val="77E88D83"/>
    <w:rsid w:val="77F9F10E"/>
    <w:rsid w:val="77FC57FE"/>
    <w:rsid w:val="7803283B"/>
    <w:rsid w:val="780A44BC"/>
    <w:rsid w:val="780E6136"/>
    <w:rsid w:val="7815D146"/>
    <w:rsid w:val="781F17E7"/>
    <w:rsid w:val="782469C8"/>
    <w:rsid w:val="782FFE90"/>
    <w:rsid w:val="783AA85A"/>
    <w:rsid w:val="78461684"/>
    <w:rsid w:val="784A16FC"/>
    <w:rsid w:val="785E2EBE"/>
    <w:rsid w:val="78606186"/>
    <w:rsid w:val="786406F3"/>
    <w:rsid w:val="7865854A"/>
    <w:rsid w:val="7891DBC3"/>
    <w:rsid w:val="78A65C97"/>
    <w:rsid w:val="78D20738"/>
    <w:rsid w:val="78D7A0B0"/>
    <w:rsid w:val="78D82E56"/>
    <w:rsid w:val="78DEF4CA"/>
    <w:rsid w:val="78ED167E"/>
    <w:rsid w:val="78F49FFF"/>
    <w:rsid w:val="7904A492"/>
    <w:rsid w:val="79130CB0"/>
    <w:rsid w:val="791EEAB2"/>
    <w:rsid w:val="792511D0"/>
    <w:rsid w:val="792745DB"/>
    <w:rsid w:val="792BE84D"/>
    <w:rsid w:val="792EE19D"/>
    <w:rsid w:val="792F92B5"/>
    <w:rsid w:val="79300106"/>
    <w:rsid w:val="793F0BB7"/>
    <w:rsid w:val="79471E20"/>
    <w:rsid w:val="7951116F"/>
    <w:rsid w:val="7957C9D8"/>
    <w:rsid w:val="7962277C"/>
    <w:rsid w:val="79657272"/>
    <w:rsid w:val="797CD1A3"/>
    <w:rsid w:val="797FE796"/>
    <w:rsid w:val="79828998"/>
    <w:rsid w:val="798D9083"/>
    <w:rsid w:val="79952DCD"/>
    <w:rsid w:val="7999C44F"/>
    <w:rsid w:val="79A0C341"/>
    <w:rsid w:val="79A9B151"/>
    <w:rsid w:val="79BB5DAF"/>
    <w:rsid w:val="79C1DFAF"/>
    <w:rsid w:val="79D4EAE4"/>
    <w:rsid w:val="79D89113"/>
    <w:rsid w:val="79E2D6D7"/>
    <w:rsid w:val="79E9FA14"/>
    <w:rsid w:val="79EA5563"/>
    <w:rsid w:val="79EE68CA"/>
    <w:rsid w:val="79F2C817"/>
    <w:rsid w:val="7A0FDB32"/>
    <w:rsid w:val="7A0FEB1E"/>
    <w:rsid w:val="7A1000ED"/>
    <w:rsid w:val="7A15A105"/>
    <w:rsid w:val="7A15CA27"/>
    <w:rsid w:val="7A21892C"/>
    <w:rsid w:val="7A34D4A0"/>
    <w:rsid w:val="7A54AF3C"/>
    <w:rsid w:val="7A5AAFB0"/>
    <w:rsid w:val="7A6DD305"/>
    <w:rsid w:val="7A6DD799"/>
    <w:rsid w:val="7A6E0711"/>
    <w:rsid w:val="7A84C2D9"/>
    <w:rsid w:val="7AB77944"/>
    <w:rsid w:val="7AC43BD4"/>
    <w:rsid w:val="7AD88F3D"/>
    <w:rsid w:val="7AE808A2"/>
    <w:rsid w:val="7AF76F18"/>
    <w:rsid w:val="7B084362"/>
    <w:rsid w:val="7B4BD123"/>
    <w:rsid w:val="7B4CF7F9"/>
    <w:rsid w:val="7B4D0EFB"/>
    <w:rsid w:val="7B52FA03"/>
    <w:rsid w:val="7B5A029C"/>
    <w:rsid w:val="7B5ED805"/>
    <w:rsid w:val="7B6B4697"/>
    <w:rsid w:val="7B6D8564"/>
    <w:rsid w:val="7BB0E67E"/>
    <w:rsid w:val="7BCD0F10"/>
    <w:rsid w:val="7BCE54ED"/>
    <w:rsid w:val="7BCECE9B"/>
    <w:rsid w:val="7BD86C87"/>
    <w:rsid w:val="7BE3A57C"/>
    <w:rsid w:val="7BEC7740"/>
    <w:rsid w:val="7C069145"/>
    <w:rsid w:val="7C35B3F5"/>
    <w:rsid w:val="7C4E6C18"/>
    <w:rsid w:val="7C4E8F89"/>
    <w:rsid w:val="7C578107"/>
    <w:rsid w:val="7C5ADE2D"/>
    <w:rsid w:val="7C5BB673"/>
    <w:rsid w:val="7C60FC60"/>
    <w:rsid w:val="7C62530C"/>
    <w:rsid w:val="7C7A8AC7"/>
    <w:rsid w:val="7C7F6A87"/>
    <w:rsid w:val="7C8605FF"/>
    <w:rsid w:val="7CAEE233"/>
    <w:rsid w:val="7CB3F299"/>
    <w:rsid w:val="7CCCBD1F"/>
    <w:rsid w:val="7CF78266"/>
    <w:rsid w:val="7CFF632B"/>
    <w:rsid w:val="7D06832B"/>
    <w:rsid w:val="7D0FE1AF"/>
    <w:rsid w:val="7D168D98"/>
    <w:rsid w:val="7D1B364F"/>
    <w:rsid w:val="7D2B809A"/>
    <w:rsid w:val="7D2FE8A8"/>
    <w:rsid w:val="7D301BB6"/>
    <w:rsid w:val="7D31559F"/>
    <w:rsid w:val="7D329263"/>
    <w:rsid w:val="7D3AB6CA"/>
    <w:rsid w:val="7D41C4F5"/>
    <w:rsid w:val="7D459983"/>
    <w:rsid w:val="7D4B7A15"/>
    <w:rsid w:val="7D4F570E"/>
    <w:rsid w:val="7D5C4FA6"/>
    <w:rsid w:val="7D5E979A"/>
    <w:rsid w:val="7D65BDDC"/>
    <w:rsid w:val="7D99104C"/>
    <w:rsid w:val="7DA594C0"/>
    <w:rsid w:val="7DAC65F9"/>
    <w:rsid w:val="7DAD1A50"/>
    <w:rsid w:val="7DB482E5"/>
    <w:rsid w:val="7DB5BA28"/>
    <w:rsid w:val="7DBD35F1"/>
    <w:rsid w:val="7DC3C378"/>
    <w:rsid w:val="7DD7E381"/>
    <w:rsid w:val="7DE2EFEA"/>
    <w:rsid w:val="7DF435AE"/>
    <w:rsid w:val="7DF786D4"/>
    <w:rsid w:val="7DFAA26B"/>
    <w:rsid w:val="7E066485"/>
    <w:rsid w:val="7E306CF0"/>
    <w:rsid w:val="7E32EA2B"/>
    <w:rsid w:val="7E32FED3"/>
    <w:rsid w:val="7E52081C"/>
    <w:rsid w:val="7E6EAC35"/>
    <w:rsid w:val="7E7905AC"/>
    <w:rsid w:val="7E79FDD6"/>
    <w:rsid w:val="7E93846A"/>
    <w:rsid w:val="7E9C08E0"/>
    <w:rsid w:val="7EAF7B47"/>
    <w:rsid w:val="7EBF3552"/>
    <w:rsid w:val="7ECC189C"/>
    <w:rsid w:val="7ED8A381"/>
    <w:rsid w:val="7EF3D826"/>
    <w:rsid w:val="7F0A7733"/>
    <w:rsid w:val="7F0EC31E"/>
    <w:rsid w:val="7F1A73F3"/>
    <w:rsid w:val="7F2F439C"/>
    <w:rsid w:val="7F30DF32"/>
    <w:rsid w:val="7F3E3207"/>
    <w:rsid w:val="7F6C216A"/>
    <w:rsid w:val="7F8F7151"/>
    <w:rsid w:val="7F997614"/>
    <w:rsid w:val="7F9B2263"/>
    <w:rsid w:val="7FB93C12"/>
    <w:rsid w:val="7FC429C2"/>
    <w:rsid w:val="7FDF3E90"/>
    <w:rsid w:val="7FE3B197"/>
    <w:rsid w:val="7FF3B9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86CCB"/>
  <w15:chartTrackingRefBased/>
  <w15:docId w15:val="{B10B2758-65C8-4274-8592-FAE4096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F6"/>
    <w:pPr>
      <w:jc w:val="both"/>
    </w:pPr>
    <w:rPr>
      <w:sz w:val="24"/>
    </w:rPr>
  </w:style>
  <w:style w:type="paragraph" w:styleId="Heading1">
    <w:name w:val="heading 1"/>
    <w:basedOn w:val="Normal"/>
    <w:next w:val="Normal"/>
    <w:link w:val="Heading1Char"/>
    <w:uiPriority w:val="9"/>
    <w:qFormat/>
    <w:rsid w:val="00B722AB"/>
    <w:pPr>
      <w:keepNext/>
      <w:keepLines/>
      <w:spacing w:before="240" w:after="240"/>
      <w:jc w:val="left"/>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2F06FF"/>
    <w:pPr>
      <w:keepNext/>
      <w:keepLines/>
      <w:numPr>
        <w:numId w:val="30"/>
      </w:numPr>
      <w:spacing w:before="120" w:after="12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9C"/>
    <w:rPr>
      <w:rFonts w:ascii="Segoe UI" w:hAnsi="Segoe UI" w:cs="Segoe UI"/>
      <w:sz w:val="18"/>
      <w:szCs w:val="18"/>
    </w:rPr>
  </w:style>
  <w:style w:type="character" w:styleId="Hyperlink">
    <w:name w:val="Hyperlink"/>
    <w:basedOn w:val="DefaultParagraphFont"/>
    <w:uiPriority w:val="99"/>
    <w:unhideWhenUsed/>
    <w:rsid w:val="00E26407"/>
    <w:rPr>
      <w:color w:val="0000FF"/>
      <w:u w:val="single"/>
    </w:rPr>
  </w:style>
  <w:style w:type="paragraph" w:styleId="NoSpacing">
    <w:name w:val="No Spacing"/>
    <w:uiPriority w:val="1"/>
    <w:qFormat/>
    <w:rsid w:val="000A394E"/>
    <w:pPr>
      <w:spacing w:after="0" w:line="240" w:lineRule="auto"/>
    </w:pPr>
    <w:rPr>
      <w:sz w:val="24"/>
    </w:rPr>
  </w:style>
  <w:style w:type="character" w:customStyle="1" w:styleId="includeassetsummary">
    <w:name w:val="include_asset_summary"/>
    <w:basedOn w:val="DefaultParagraphFont"/>
    <w:rsid w:val="00C26E64"/>
  </w:style>
  <w:style w:type="character" w:customStyle="1" w:styleId="file-summary-title">
    <w:name w:val="file-summary-title"/>
    <w:basedOn w:val="DefaultParagraphFont"/>
    <w:rsid w:val="00C26E64"/>
  </w:style>
  <w:style w:type="character" w:customStyle="1" w:styleId="Heading1Char">
    <w:name w:val="Heading 1 Char"/>
    <w:basedOn w:val="DefaultParagraphFont"/>
    <w:link w:val="Heading1"/>
    <w:uiPriority w:val="9"/>
    <w:rsid w:val="00B722AB"/>
    <w:rPr>
      <w:rFonts w:asciiTheme="majorHAnsi" w:eastAsiaTheme="majorEastAsia" w:hAnsiTheme="majorHAnsi" w:cstheme="majorBidi"/>
      <w:b/>
      <w:sz w:val="26"/>
      <w:szCs w:val="32"/>
    </w:rPr>
  </w:style>
  <w:style w:type="paragraph" w:styleId="ListParagraph">
    <w:name w:val="List Paragraph"/>
    <w:aliases w:val="DdeM List Paragraph,PKPA Quote,List Paragraph1,List Paragraph11,Capire List Paragraph,Bullet point,L,Recommendation,DDM Gen Text,List Paragraph - bullets,NFP GP Bulleted List,bullet point list,Bullet points,Content descriptions"/>
    <w:basedOn w:val="Normal"/>
    <w:link w:val="ListParagraphChar"/>
    <w:uiPriority w:val="34"/>
    <w:qFormat/>
    <w:rsid w:val="003B5123"/>
    <w:pPr>
      <w:numPr>
        <w:numId w:val="12"/>
      </w:numPr>
      <w:spacing w:before="240"/>
      <w:contextualSpacing/>
    </w:pPr>
    <w:rPr>
      <w:b/>
      <w:i/>
    </w:rPr>
  </w:style>
  <w:style w:type="paragraph" w:styleId="Header">
    <w:name w:val="header"/>
    <w:basedOn w:val="Normal"/>
    <w:link w:val="HeaderChar"/>
    <w:uiPriority w:val="99"/>
    <w:unhideWhenUsed/>
    <w:rsid w:val="00A9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2A"/>
    <w:rPr>
      <w:sz w:val="24"/>
    </w:rPr>
  </w:style>
  <w:style w:type="paragraph" w:styleId="Footer">
    <w:name w:val="footer"/>
    <w:basedOn w:val="Normal"/>
    <w:link w:val="FooterChar"/>
    <w:uiPriority w:val="99"/>
    <w:unhideWhenUsed/>
    <w:rsid w:val="00A9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2A"/>
    <w:rPr>
      <w:sz w:val="24"/>
    </w:rPr>
  </w:style>
  <w:style w:type="character" w:styleId="CommentReference">
    <w:name w:val="annotation reference"/>
    <w:basedOn w:val="DefaultParagraphFont"/>
    <w:uiPriority w:val="99"/>
    <w:semiHidden/>
    <w:unhideWhenUsed/>
    <w:rsid w:val="0085662D"/>
    <w:rPr>
      <w:sz w:val="16"/>
      <w:szCs w:val="16"/>
    </w:rPr>
  </w:style>
  <w:style w:type="paragraph" w:styleId="CommentText">
    <w:name w:val="annotation text"/>
    <w:basedOn w:val="Normal"/>
    <w:link w:val="CommentTextChar"/>
    <w:uiPriority w:val="99"/>
    <w:semiHidden/>
    <w:unhideWhenUsed/>
    <w:rsid w:val="0085662D"/>
    <w:pPr>
      <w:spacing w:line="240" w:lineRule="auto"/>
    </w:pPr>
    <w:rPr>
      <w:sz w:val="20"/>
      <w:szCs w:val="20"/>
    </w:rPr>
  </w:style>
  <w:style w:type="character" w:customStyle="1" w:styleId="CommentTextChar">
    <w:name w:val="Comment Text Char"/>
    <w:basedOn w:val="DefaultParagraphFont"/>
    <w:link w:val="CommentText"/>
    <w:uiPriority w:val="99"/>
    <w:semiHidden/>
    <w:rsid w:val="0085662D"/>
    <w:rPr>
      <w:sz w:val="20"/>
      <w:szCs w:val="20"/>
    </w:rPr>
  </w:style>
  <w:style w:type="paragraph" w:styleId="CommentSubject">
    <w:name w:val="annotation subject"/>
    <w:basedOn w:val="CommentText"/>
    <w:next w:val="CommentText"/>
    <w:link w:val="CommentSubjectChar"/>
    <w:uiPriority w:val="99"/>
    <w:semiHidden/>
    <w:unhideWhenUsed/>
    <w:rsid w:val="0085662D"/>
    <w:rPr>
      <w:b/>
      <w:bCs/>
    </w:rPr>
  </w:style>
  <w:style w:type="character" w:customStyle="1" w:styleId="CommentSubjectChar">
    <w:name w:val="Comment Subject Char"/>
    <w:basedOn w:val="CommentTextChar"/>
    <w:link w:val="CommentSubject"/>
    <w:uiPriority w:val="99"/>
    <w:semiHidden/>
    <w:rsid w:val="0085662D"/>
    <w:rPr>
      <w:b/>
      <w:bCs/>
      <w:sz w:val="20"/>
      <w:szCs w:val="20"/>
    </w:rPr>
  </w:style>
  <w:style w:type="paragraph" w:styleId="TOCHeading">
    <w:name w:val="TOC Heading"/>
    <w:basedOn w:val="Heading1"/>
    <w:next w:val="Normal"/>
    <w:uiPriority w:val="39"/>
    <w:unhideWhenUsed/>
    <w:qFormat/>
    <w:rsid w:val="00C02685"/>
    <w:pPr>
      <w:spacing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66360F"/>
    <w:pPr>
      <w:tabs>
        <w:tab w:val="right" w:leader="dot" w:pos="10456"/>
      </w:tabs>
      <w:spacing w:before="120" w:after="120"/>
    </w:pPr>
    <w:rPr>
      <w:b/>
    </w:rPr>
  </w:style>
  <w:style w:type="character" w:customStyle="1" w:styleId="Heading2Char">
    <w:name w:val="Heading 2 Char"/>
    <w:basedOn w:val="DefaultParagraphFont"/>
    <w:link w:val="Heading2"/>
    <w:uiPriority w:val="9"/>
    <w:rsid w:val="002F06FF"/>
    <w:rPr>
      <w:rFonts w:eastAsiaTheme="majorEastAsia" w:cstheme="majorBidi"/>
      <w:b/>
      <w:i/>
      <w:sz w:val="24"/>
      <w:szCs w:val="26"/>
    </w:rPr>
  </w:style>
  <w:style w:type="paragraph" w:styleId="TOC2">
    <w:name w:val="toc 2"/>
    <w:basedOn w:val="Normal"/>
    <w:next w:val="Normal"/>
    <w:autoRedefine/>
    <w:uiPriority w:val="39"/>
    <w:unhideWhenUsed/>
    <w:rsid w:val="00694AE9"/>
    <w:pPr>
      <w:spacing w:after="0"/>
      <w:ind w:left="238"/>
    </w:pPr>
    <w:rPr>
      <w:sz w:val="20"/>
    </w:rPr>
  </w:style>
  <w:style w:type="paragraph" w:styleId="Revision">
    <w:name w:val="Revision"/>
    <w:hidden/>
    <w:uiPriority w:val="99"/>
    <w:semiHidden/>
    <w:rsid w:val="00C211C4"/>
    <w:pPr>
      <w:spacing w:after="0" w:line="240" w:lineRule="auto"/>
    </w:pPr>
    <w:rPr>
      <w:sz w:val="24"/>
    </w:rPr>
  </w:style>
  <w:style w:type="character" w:styleId="UnresolvedMention">
    <w:name w:val="Unresolved Mention"/>
    <w:basedOn w:val="DefaultParagraphFont"/>
    <w:uiPriority w:val="99"/>
    <w:semiHidden/>
    <w:unhideWhenUsed/>
    <w:rsid w:val="00D639B0"/>
    <w:rPr>
      <w:color w:val="605E5C"/>
      <w:shd w:val="clear" w:color="auto" w:fill="E1DFDD"/>
    </w:rPr>
  </w:style>
  <w:style w:type="character" w:styleId="FollowedHyperlink">
    <w:name w:val="FollowedHyperlink"/>
    <w:basedOn w:val="DefaultParagraphFont"/>
    <w:uiPriority w:val="99"/>
    <w:semiHidden/>
    <w:unhideWhenUsed/>
    <w:rsid w:val="00D639B0"/>
    <w:rPr>
      <w:color w:val="954F72" w:themeColor="followedHyperlink"/>
      <w:u w:val="single"/>
    </w:rPr>
  </w:style>
  <w:style w:type="paragraph" w:customStyle="1" w:styleId="Agbodytext">
    <w:name w:val="Ag body text"/>
    <w:basedOn w:val="Normal"/>
    <w:qFormat/>
    <w:rsid w:val="00C53E8C"/>
    <w:pPr>
      <w:spacing w:before="120" w:after="240" w:line="220" w:lineRule="exact"/>
      <w:jc w:val="left"/>
    </w:pPr>
    <w:rPr>
      <w:rFonts w:ascii="Arial" w:hAnsi="Arial" w:cs="VIC-SemiBold"/>
      <w:color w:val="44546A" w:themeColor="text2"/>
      <w:sz w:val="18"/>
      <w:szCs w:val="52"/>
      <w:lang w:val="en-US"/>
    </w:rPr>
  </w:style>
  <w:style w:type="paragraph" w:customStyle="1" w:styleId="Agbulletlist">
    <w:name w:val="Ag bullet list"/>
    <w:basedOn w:val="Normal"/>
    <w:qFormat/>
    <w:rsid w:val="00C53E8C"/>
    <w:pPr>
      <w:numPr>
        <w:numId w:val="51"/>
      </w:numPr>
      <w:spacing w:after="120" w:line="220" w:lineRule="exact"/>
      <w:jc w:val="left"/>
    </w:pPr>
    <w:rPr>
      <w:rFonts w:ascii="Arial" w:hAnsi="Arial" w:cs="VIC-SemiBold"/>
      <w:color w:val="44546A" w:themeColor="text2"/>
      <w:sz w:val="18"/>
      <w:szCs w:val="52"/>
      <w:lang w:val="en-US"/>
    </w:rPr>
  </w:style>
  <w:style w:type="character" w:customStyle="1" w:styleId="ListParagraphChar">
    <w:name w:val="List Paragraph Char"/>
    <w:aliases w:val="DdeM List Paragraph Char,PKPA Quote Char,List Paragraph1 Char,List Paragraph11 Char,Capire List Paragraph Char,Bullet point Char,L Char,Recommendation Char,DDM Gen Text Char,List Paragraph - bullets Char,NFP GP Bulleted List Char"/>
    <w:basedOn w:val="DefaultParagraphFont"/>
    <w:link w:val="ListParagraph"/>
    <w:uiPriority w:val="34"/>
    <w:locked/>
    <w:rsid w:val="00786D73"/>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6391">
      <w:bodyDiv w:val="1"/>
      <w:marLeft w:val="0"/>
      <w:marRight w:val="0"/>
      <w:marTop w:val="0"/>
      <w:marBottom w:val="0"/>
      <w:divBdr>
        <w:top w:val="none" w:sz="0" w:space="0" w:color="auto"/>
        <w:left w:val="none" w:sz="0" w:space="0" w:color="auto"/>
        <w:bottom w:val="none" w:sz="0" w:space="0" w:color="auto"/>
        <w:right w:val="none" w:sz="0" w:space="0" w:color="auto"/>
      </w:divBdr>
    </w:div>
    <w:div w:id="293755051">
      <w:bodyDiv w:val="1"/>
      <w:marLeft w:val="0"/>
      <w:marRight w:val="0"/>
      <w:marTop w:val="0"/>
      <w:marBottom w:val="0"/>
      <w:divBdr>
        <w:top w:val="none" w:sz="0" w:space="0" w:color="auto"/>
        <w:left w:val="none" w:sz="0" w:space="0" w:color="auto"/>
        <w:bottom w:val="none" w:sz="0" w:space="0" w:color="auto"/>
        <w:right w:val="none" w:sz="0" w:space="0" w:color="auto"/>
      </w:divBdr>
    </w:div>
    <w:div w:id="633026704">
      <w:bodyDiv w:val="1"/>
      <w:marLeft w:val="0"/>
      <w:marRight w:val="0"/>
      <w:marTop w:val="0"/>
      <w:marBottom w:val="0"/>
      <w:divBdr>
        <w:top w:val="none" w:sz="0" w:space="0" w:color="auto"/>
        <w:left w:val="none" w:sz="0" w:space="0" w:color="auto"/>
        <w:bottom w:val="none" w:sz="0" w:space="0" w:color="auto"/>
        <w:right w:val="none" w:sz="0" w:space="0" w:color="auto"/>
      </w:divBdr>
    </w:div>
    <w:div w:id="793212342">
      <w:bodyDiv w:val="1"/>
      <w:marLeft w:val="0"/>
      <w:marRight w:val="0"/>
      <w:marTop w:val="0"/>
      <w:marBottom w:val="0"/>
      <w:divBdr>
        <w:top w:val="none" w:sz="0" w:space="0" w:color="auto"/>
        <w:left w:val="none" w:sz="0" w:space="0" w:color="auto"/>
        <w:bottom w:val="none" w:sz="0" w:space="0" w:color="auto"/>
        <w:right w:val="none" w:sz="0" w:space="0" w:color="auto"/>
      </w:divBdr>
    </w:div>
    <w:div w:id="864947510">
      <w:bodyDiv w:val="1"/>
      <w:marLeft w:val="0"/>
      <w:marRight w:val="0"/>
      <w:marTop w:val="0"/>
      <w:marBottom w:val="0"/>
      <w:divBdr>
        <w:top w:val="none" w:sz="0" w:space="0" w:color="auto"/>
        <w:left w:val="none" w:sz="0" w:space="0" w:color="auto"/>
        <w:bottom w:val="none" w:sz="0" w:space="0" w:color="auto"/>
        <w:right w:val="none" w:sz="0" w:space="0" w:color="auto"/>
      </w:divBdr>
    </w:div>
    <w:div w:id="987975949">
      <w:bodyDiv w:val="1"/>
      <w:marLeft w:val="0"/>
      <w:marRight w:val="0"/>
      <w:marTop w:val="0"/>
      <w:marBottom w:val="0"/>
      <w:divBdr>
        <w:top w:val="none" w:sz="0" w:space="0" w:color="auto"/>
        <w:left w:val="none" w:sz="0" w:space="0" w:color="auto"/>
        <w:bottom w:val="none" w:sz="0" w:space="0" w:color="auto"/>
        <w:right w:val="none" w:sz="0" w:space="0" w:color="auto"/>
      </w:divBdr>
    </w:div>
    <w:div w:id="1032075496">
      <w:bodyDiv w:val="1"/>
      <w:marLeft w:val="0"/>
      <w:marRight w:val="0"/>
      <w:marTop w:val="0"/>
      <w:marBottom w:val="0"/>
      <w:divBdr>
        <w:top w:val="none" w:sz="0" w:space="0" w:color="auto"/>
        <w:left w:val="none" w:sz="0" w:space="0" w:color="auto"/>
        <w:bottom w:val="none" w:sz="0" w:space="0" w:color="auto"/>
        <w:right w:val="none" w:sz="0" w:space="0" w:color="auto"/>
      </w:divBdr>
    </w:div>
    <w:div w:id="1076896258">
      <w:bodyDiv w:val="1"/>
      <w:marLeft w:val="0"/>
      <w:marRight w:val="0"/>
      <w:marTop w:val="0"/>
      <w:marBottom w:val="0"/>
      <w:divBdr>
        <w:top w:val="none" w:sz="0" w:space="0" w:color="auto"/>
        <w:left w:val="none" w:sz="0" w:space="0" w:color="auto"/>
        <w:bottom w:val="none" w:sz="0" w:space="0" w:color="auto"/>
        <w:right w:val="none" w:sz="0" w:space="0" w:color="auto"/>
      </w:divBdr>
    </w:div>
    <w:div w:id="1088423549">
      <w:bodyDiv w:val="1"/>
      <w:marLeft w:val="0"/>
      <w:marRight w:val="0"/>
      <w:marTop w:val="0"/>
      <w:marBottom w:val="0"/>
      <w:divBdr>
        <w:top w:val="none" w:sz="0" w:space="0" w:color="auto"/>
        <w:left w:val="none" w:sz="0" w:space="0" w:color="auto"/>
        <w:bottom w:val="none" w:sz="0" w:space="0" w:color="auto"/>
        <w:right w:val="none" w:sz="0" w:space="0" w:color="auto"/>
      </w:divBdr>
    </w:div>
    <w:div w:id="1172836430">
      <w:bodyDiv w:val="1"/>
      <w:marLeft w:val="0"/>
      <w:marRight w:val="0"/>
      <w:marTop w:val="0"/>
      <w:marBottom w:val="0"/>
      <w:divBdr>
        <w:top w:val="none" w:sz="0" w:space="0" w:color="auto"/>
        <w:left w:val="none" w:sz="0" w:space="0" w:color="auto"/>
        <w:bottom w:val="none" w:sz="0" w:space="0" w:color="auto"/>
        <w:right w:val="none" w:sz="0" w:space="0" w:color="auto"/>
      </w:divBdr>
    </w:div>
    <w:div w:id="1231887133">
      <w:bodyDiv w:val="1"/>
      <w:marLeft w:val="0"/>
      <w:marRight w:val="0"/>
      <w:marTop w:val="0"/>
      <w:marBottom w:val="0"/>
      <w:divBdr>
        <w:top w:val="none" w:sz="0" w:space="0" w:color="auto"/>
        <w:left w:val="none" w:sz="0" w:space="0" w:color="auto"/>
        <w:bottom w:val="none" w:sz="0" w:space="0" w:color="auto"/>
        <w:right w:val="none" w:sz="0" w:space="0" w:color="auto"/>
      </w:divBdr>
    </w:div>
    <w:div w:id="1242451160">
      <w:bodyDiv w:val="1"/>
      <w:marLeft w:val="0"/>
      <w:marRight w:val="0"/>
      <w:marTop w:val="0"/>
      <w:marBottom w:val="0"/>
      <w:divBdr>
        <w:top w:val="none" w:sz="0" w:space="0" w:color="auto"/>
        <w:left w:val="none" w:sz="0" w:space="0" w:color="auto"/>
        <w:bottom w:val="none" w:sz="0" w:space="0" w:color="auto"/>
        <w:right w:val="none" w:sz="0" w:space="0" w:color="auto"/>
      </w:divBdr>
    </w:div>
    <w:div w:id="1265500482">
      <w:bodyDiv w:val="1"/>
      <w:marLeft w:val="0"/>
      <w:marRight w:val="0"/>
      <w:marTop w:val="0"/>
      <w:marBottom w:val="0"/>
      <w:divBdr>
        <w:top w:val="none" w:sz="0" w:space="0" w:color="auto"/>
        <w:left w:val="none" w:sz="0" w:space="0" w:color="auto"/>
        <w:bottom w:val="none" w:sz="0" w:space="0" w:color="auto"/>
        <w:right w:val="none" w:sz="0" w:space="0" w:color="auto"/>
      </w:divBdr>
    </w:div>
    <w:div w:id="1410076023">
      <w:bodyDiv w:val="1"/>
      <w:marLeft w:val="0"/>
      <w:marRight w:val="0"/>
      <w:marTop w:val="0"/>
      <w:marBottom w:val="0"/>
      <w:divBdr>
        <w:top w:val="none" w:sz="0" w:space="0" w:color="auto"/>
        <w:left w:val="none" w:sz="0" w:space="0" w:color="auto"/>
        <w:bottom w:val="none" w:sz="0" w:space="0" w:color="auto"/>
        <w:right w:val="none" w:sz="0" w:space="0" w:color="auto"/>
      </w:divBdr>
    </w:div>
    <w:div w:id="1503815729">
      <w:bodyDiv w:val="1"/>
      <w:marLeft w:val="0"/>
      <w:marRight w:val="0"/>
      <w:marTop w:val="0"/>
      <w:marBottom w:val="0"/>
      <w:divBdr>
        <w:top w:val="none" w:sz="0" w:space="0" w:color="auto"/>
        <w:left w:val="none" w:sz="0" w:space="0" w:color="auto"/>
        <w:bottom w:val="none" w:sz="0" w:space="0" w:color="auto"/>
        <w:right w:val="none" w:sz="0" w:space="0" w:color="auto"/>
      </w:divBdr>
    </w:div>
    <w:div w:id="1858537789">
      <w:bodyDiv w:val="1"/>
      <w:marLeft w:val="0"/>
      <w:marRight w:val="0"/>
      <w:marTop w:val="0"/>
      <w:marBottom w:val="0"/>
      <w:divBdr>
        <w:top w:val="none" w:sz="0" w:space="0" w:color="auto"/>
        <w:left w:val="none" w:sz="0" w:space="0" w:color="auto"/>
        <w:bottom w:val="none" w:sz="0" w:space="0" w:color="auto"/>
        <w:right w:val="none" w:sz="0" w:space="0" w:color="auto"/>
      </w:divBdr>
    </w:div>
    <w:div w:id="1880780237">
      <w:bodyDiv w:val="1"/>
      <w:marLeft w:val="0"/>
      <w:marRight w:val="0"/>
      <w:marTop w:val="0"/>
      <w:marBottom w:val="0"/>
      <w:divBdr>
        <w:top w:val="none" w:sz="0" w:space="0" w:color="auto"/>
        <w:left w:val="none" w:sz="0" w:space="0" w:color="auto"/>
        <w:bottom w:val="none" w:sz="0" w:space="0" w:color="auto"/>
        <w:right w:val="none" w:sz="0" w:space="0" w:color="auto"/>
      </w:divBdr>
      <w:divsChild>
        <w:div w:id="425229190">
          <w:marLeft w:val="0"/>
          <w:marRight w:val="0"/>
          <w:marTop w:val="0"/>
          <w:marBottom w:val="0"/>
          <w:divBdr>
            <w:top w:val="none" w:sz="0" w:space="0" w:color="auto"/>
            <w:left w:val="none" w:sz="0" w:space="0" w:color="auto"/>
            <w:bottom w:val="none" w:sz="0" w:space="0" w:color="auto"/>
            <w:right w:val="none" w:sz="0" w:space="0" w:color="auto"/>
          </w:divBdr>
        </w:div>
      </w:divsChild>
    </w:div>
    <w:div w:id="1985814453">
      <w:bodyDiv w:val="1"/>
      <w:marLeft w:val="0"/>
      <w:marRight w:val="0"/>
      <w:marTop w:val="0"/>
      <w:marBottom w:val="0"/>
      <w:divBdr>
        <w:top w:val="none" w:sz="0" w:space="0" w:color="auto"/>
        <w:left w:val="none" w:sz="0" w:space="0" w:color="auto"/>
        <w:bottom w:val="none" w:sz="0" w:space="0" w:color="auto"/>
        <w:right w:val="none" w:sz="0" w:space="0" w:color="auto"/>
      </w:divBdr>
    </w:div>
    <w:div w:id="2015067638">
      <w:bodyDiv w:val="1"/>
      <w:marLeft w:val="0"/>
      <w:marRight w:val="0"/>
      <w:marTop w:val="0"/>
      <w:marBottom w:val="0"/>
      <w:divBdr>
        <w:top w:val="none" w:sz="0" w:space="0" w:color="auto"/>
        <w:left w:val="none" w:sz="0" w:space="0" w:color="auto"/>
        <w:bottom w:val="none" w:sz="0" w:space="0" w:color="auto"/>
        <w:right w:val="none" w:sz="0" w:space="0" w:color="auto"/>
      </w:divBdr>
    </w:div>
    <w:div w:id="2088917269">
      <w:bodyDiv w:val="1"/>
      <w:marLeft w:val="0"/>
      <w:marRight w:val="0"/>
      <w:marTop w:val="0"/>
      <w:marBottom w:val="0"/>
      <w:divBdr>
        <w:top w:val="none" w:sz="0" w:space="0" w:color="auto"/>
        <w:left w:val="none" w:sz="0" w:space="0" w:color="auto"/>
        <w:bottom w:val="none" w:sz="0" w:space="0" w:color="auto"/>
        <w:right w:val="none" w:sz="0" w:space="0" w:color="auto"/>
      </w:divBdr>
    </w:div>
    <w:div w:id="2140762155">
      <w:bodyDiv w:val="1"/>
      <w:marLeft w:val="0"/>
      <w:marRight w:val="0"/>
      <w:marTop w:val="0"/>
      <w:marBottom w:val="0"/>
      <w:divBdr>
        <w:top w:val="none" w:sz="0" w:space="0" w:color="auto"/>
        <w:left w:val="none" w:sz="0" w:space="0" w:color="auto"/>
        <w:bottom w:val="none" w:sz="0" w:space="0" w:color="auto"/>
        <w:right w:val="none" w:sz="0" w:space="0" w:color="auto"/>
      </w:divBdr>
      <w:divsChild>
        <w:div w:id="261643626">
          <w:marLeft w:val="446"/>
          <w:marRight w:val="0"/>
          <w:marTop w:val="120"/>
          <w:marBottom w:val="120"/>
          <w:divBdr>
            <w:top w:val="none" w:sz="0" w:space="0" w:color="auto"/>
            <w:left w:val="none" w:sz="0" w:space="0" w:color="auto"/>
            <w:bottom w:val="none" w:sz="0" w:space="0" w:color="auto"/>
            <w:right w:val="none" w:sz="0" w:space="0" w:color="auto"/>
          </w:divBdr>
        </w:div>
        <w:div w:id="646860615">
          <w:marLeft w:val="446"/>
          <w:marRight w:val="0"/>
          <w:marTop w:val="120"/>
          <w:marBottom w:val="120"/>
          <w:divBdr>
            <w:top w:val="none" w:sz="0" w:space="0" w:color="auto"/>
            <w:left w:val="none" w:sz="0" w:space="0" w:color="auto"/>
            <w:bottom w:val="none" w:sz="0" w:space="0" w:color="auto"/>
            <w:right w:val="none" w:sz="0" w:space="0" w:color="auto"/>
          </w:divBdr>
        </w:div>
        <w:div w:id="1220902565">
          <w:marLeft w:val="446"/>
          <w:marRight w:val="0"/>
          <w:marTop w:val="120"/>
          <w:marBottom w:val="120"/>
          <w:divBdr>
            <w:top w:val="none" w:sz="0" w:space="0" w:color="auto"/>
            <w:left w:val="none" w:sz="0" w:space="0" w:color="auto"/>
            <w:bottom w:val="none" w:sz="0" w:space="0" w:color="auto"/>
            <w:right w:val="none" w:sz="0" w:space="0" w:color="auto"/>
          </w:divBdr>
        </w:div>
        <w:div w:id="1448310635">
          <w:marLeft w:val="446"/>
          <w:marRight w:val="0"/>
          <w:marTop w:val="120"/>
          <w:marBottom w:val="120"/>
          <w:divBdr>
            <w:top w:val="none" w:sz="0" w:space="0" w:color="auto"/>
            <w:left w:val="none" w:sz="0" w:space="0" w:color="auto"/>
            <w:bottom w:val="none" w:sz="0" w:space="0" w:color="auto"/>
            <w:right w:val="none" w:sz="0" w:space="0" w:color="auto"/>
          </w:divBdr>
        </w:div>
        <w:div w:id="1542552812">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88e1d4-c8b4-4a2a-9da6-5259b6905c25">
      <UserInfo>
        <DisplayName>Jessica L Ziersch (DJPR)</DisplayName>
        <AccountId>171</AccountId>
        <AccountType/>
      </UserInfo>
      <UserInfo>
        <DisplayName>Kathryn McAnalley (DJPR)</DisplayName>
        <AccountId>96</AccountId>
        <AccountType/>
      </UserInfo>
      <UserInfo>
        <DisplayName>Paul Xerri (DJPR)</DisplayName>
        <AccountId>241</AccountId>
        <AccountType/>
      </UserInfo>
      <UserInfo>
        <DisplayName>Roxanne Chaitowitz (DJPR)</DisplayName>
        <AccountId>4918</AccountId>
        <AccountType/>
      </UserInfo>
      <UserInfo>
        <DisplayName>Mahli Nielsen (DJPR)</DisplayName>
        <AccountId>5005</AccountId>
        <AccountType/>
      </UserInfo>
      <UserInfo>
        <DisplayName>Emily Holt (DJPR)</DisplayName>
        <AccountId>4224</AccountId>
        <AccountType/>
      </UserInfo>
      <UserInfo>
        <DisplayName>Paola A Vanegas (DJPR)</DisplayName>
        <AccountId>239</AccountId>
        <AccountType/>
      </UserInfo>
      <UserInfo>
        <DisplayName>James T Finnis (DJPR)</DisplayName>
        <AccountId>5370</AccountId>
        <AccountType/>
      </UserInfo>
      <UserInfo>
        <DisplayName>Victor Quirk (DJPR)</DisplayName>
        <AccountId>5307</AccountId>
        <AccountType/>
      </UserInfo>
      <UserInfo>
        <DisplayName>Anna Leonedas (DJPR)</DisplayName>
        <AccountId>5194</AccountId>
        <AccountType/>
      </UserInfo>
    </SharedWithUsers>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5b88e1d4-c8b4-4a2a-9da6-5259b6905c25">
      <Value>1</Value>
      <Value>3</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Policy Programs Small Business ＆ Employment</TermName>
          <TermId xmlns="http://schemas.microsoft.com/office/infopath/2007/PartnerControls">60ffd3b0-eeaa-40a9-815d-65a7bc6a8acc</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89D39ECB1792C74EBA2B318EC9081A70" ma:contentTypeVersion="25" ma:contentTypeDescription="DEDJTR Document" ma:contentTypeScope="" ma:versionID="00db2c63c73f12b0fbdc1ecdce6bbfe3">
  <xsd:schema xmlns:xsd="http://www.w3.org/2001/XMLSchema" xmlns:xs="http://www.w3.org/2001/XMLSchema" xmlns:p="http://schemas.microsoft.com/office/2006/metadata/properties" xmlns:ns2="72567383-1e26-4692-bdad-5f5be69e1590" xmlns:ns3="5b88e1d4-c8b4-4a2a-9da6-5259b6905c25" xmlns:ns4="2ce309ff-ee7e-4fda-b12f-31ef3155f33e" targetNamespace="http://schemas.microsoft.com/office/2006/metadata/properties" ma:root="true" ma:fieldsID="8d9482fe0299ac1546313d22b72f3146" ns2:_="" ns3:_="" ns4:_="">
    <xsd:import namespace="72567383-1e26-4692-bdad-5f5be69e1590"/>
    <xsd:import namespace="5b88e1d4-c8b4-4a2a-9da6-5259b6905c25"/>
    <xsd:import namespace="2ce309ff-ee7e-4fda-b12f-31ef3155f33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8e1d4-c8b4-4a2a-9da6-5259b6905c2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dd16ab-e66d-452e-ae05-aaddea4139eb}" ma:internalName="TaxCatchAll" ma:showField="CatchAllData" ma:web="5b88e1d4-c8b4-4a2a-9da6-5259b6905c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dd16ab-e66d-452e-ae05-aaddea4139eb}" ma:internalName="TaxCatchAllLabel" ma:readOnly="true" ma:showField="CatchAllDataLabel" ma:web="5b88e1d4-c8b4-4a2a-9da6-5259b6905c25">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309ff-ee7e-4fda-b12f-31ef3155f33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B06E-B597-4126-B94F-C4E7C45B3BC2}">
  <ds:schemaRefs>
    <ds:schemaRef ds:uri="http://schemas.microsoft.com/office/2006/metadata/properties"/>
    <ds:schemaRef ds:uri="http://schemas.microsoft.com/office/infopath/2007/PartnerControls"/>
    <ds:schemaRef ds:uri="5b88e1d4-c8b4-4a2a-9da6-5259b6905c25"/>
    <ds:schemaRef ds:uri="72567383-1e26-4692-bdad-5f5be69e1590"/>
  </ds:schemaRefs>
</ds:datastoreItem>
</file>

<file path=customXml/itemProps2.xml><?xml version="1.0" encoding="utf-8"?>
<ds:datastoreItem xmlns:ds="http://schemas.openxmlformats.org/officeDocument/2006/customXml" ds:itemID="{E4C23204-CC14-4FE7-B9B1-25331CE3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5b88e1d4-c8b4-4a2a-9da6-5259b6905c25"/>
    <ds:schemaRef ds:uri="2ce309ff-ee7e-4fda-b12f-31ef3155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242E4-0D91-487A-96EC-5C5A11A6F951}">
  <ds:schemaRefs>
    <ds:schemaRef ds:uri="http://schemas.microsoft.com/sharepoint/v3/contenttype/forms"/>
  </ds:schemaRefs>
</ds:datastoreItem>
</file>

<file path=customXml/itemProps4.xml><?xml version="1.0" encoding="utf-8"?>
<ds:datastoreItem xmlns:ds="http://schemas.openxmlformats.org/officeDocument/2006/customXml" ds:itemID="{48C30E93-0CD1-44CE-9086-D54963A7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Links>
    <vt:vector size="192" baseType="variant">
      <vt:variant>
        <vt:i4>1507381</vt:i4>
      </vt:variant>
      <vt:variant>
        <vt:i4>188</vt:i4>
      </vt:variant>
      <vt:variant>
        <vt:i4>0</vt:i4>
      </vt:variant>
      <vt:variant>
        <vt:i4>5</vt:i4>
      </vt:variant>
      <vt:variant>
        <vt:lpwstr/>
      </vt:variant>
      <vt:variant>
        <vt:lpwstr>_Toc69302821</vt:lpwstr>
      </vt:variant>
      <vt:variant>
        <vt:i4>1441845</vt:i4>
      </vt:variant>
      <vt:variant>
        <vt:i4>182</vt:i4>
      </vt:variant>
      <vt:variant>
        <vt:i4>0</vt:i4>
      </vt:variant>
      <vt:variant>
        <vt:i4>5</vt:i4>
      </vt:variant>
      <vt:variant>
        <vt:lpwstr/>
      </vt:variant>
      <vt:variant>
        <vt:lpwstr>_Toc69302820</vt:lpwstr>
      </vt:variant>
      <vt:variant>
        <vt:i4>2031670</vt:i4>
      </vt:variant>
      <vt:variant>
        <vt:i4>176</vt:i4>
      </vt:variant>
      <vt:variant>
        <vt:i4>0</vt:i4>
      </vt:variant>
      <vt:variant>
        <vt:i4>5</vt:i4>
      </vt:variant>
      <vt:variant>
        <vt:lpwstr/>
      </vt:variant>
      <vt:variant>
        <vt:lpwstr>_Toc69302819</vt:lpwstr>
      </vt:variant>
      <vt:variant>
        <vt:i4>1966134</vt:i4>
      </vt:variant>
      <vt:variant>
        <vt:i4>170</vt:i4>
      </vt:variant>
      <vt:variant>
        <vt:i4>0</vt:i4>
      </vt:variant>
      <vt:variant>
        <vt:i4>5</vt:i4>
      </vt:variant>
      <vt:variant>
        <vt:lpwstr/>
      </vt:variant>
      <vt:variant>
        <vt:lpwstr>_Toc69302818</vt:lpwstr>
      </vt:variant>
      <vt:variant>
        <vt:i4>1114166</vt:i4>
      </vt:variant>
      <vt:variant>
        <vt:i4>164</vt:i4>
      </vt:variant>
      <vt:variant>
        <vt:i4>0</vt:i4>
      </vt:variant>
      <vt:variant>
        <vt:i4>5</vt:i4>
      </vt:variant>
      <vt:variant>
        <vt:lpwstr/>
      </vt:variant>
      <vt:variant>
        <vt:lpwstr>_Toc69302817</vt:lpwstr>
      </vt:variant>
      <vt:variant>
        <vt:i4>1048630</vt:i4>
      </vt:variant>
      <vt:variant>
        <vt:i4>158</vt:i4>
      </vt:variant>
      <vt:variant>
        <vt:i4>0</vt:i4>
      </vt:variant>
      <vt:variant>
        <vt:i4>5</vt:i4>
      </vt:variant>
      <vt:variant>
        <vt:lpwstr/>
      </vt:variant>
      <vt:variant>
        <vt:lpwstr>_Toc69302816</vt:lpwstr>
      </vt:variant>
      <vt:variant>
        <vt:i4>1245238</vt:i4>
      </vt:variant>
      <vt:variant>
        <vt:i4>152</vt:i4>
      </vt:variant>
      <vt:variant>
        <vt:i4>0</vt:i4>
      </vt:variant>
      <vt:variant>
        <vt:i4>5</vt:i4>
      </vt:variant>
      <vt:variant>
        <vt:lpwstr/>
      </vt:variant>
      <vt:variant>
        <vt:lpwstr>_Toc69302815</vt:lpwstr>
      </vt:variant>
      <vt:variant>
        <vt:i4>1179702</vt:i4>
      </vt:variant>
      <vt:variant>
        <vt:i4>146</vt:i4>
      </vt:variant>
      <vt:variant>
        <vt:i4>0</vt:i4>
      </vt:variant>
      <vt:variant>
        <vt:i4>5</vt:i4>
      </vt:variant>
      <vt:variant>
        <vt:lpwstr/>
      </vt:variant>
      <vt:variant>
        <vt:lpwstr>_Toc69302814</vt:lpwstr>
      </vt:variant>
      <vt:variant>
        <vt:i4>1376310</vt:i4>
      </vt:variant>
      <vt:variant>
        <vt:i4>140</vt:i4>
      </vt:variant>
      <vt:variant>
        <vt:i4>0</vt:i4>
      </vt:variant>
      <vt:variant>
        <vt:i4>5</vt:i4>
      </vt:variant>
      <vt:variant>
        <vt:lpwstr/>
      </vt:variant>
      <vt:variant>
        <vt:lpwstr>_Toc69302813</vt:lpwstr>
      </vt:variant>
      <vt:variant>
        <vt:i4>1310774</vt:i4>
      </vt:variant>
      <vt:variant>
        <vt:i4>134</vt:i4>
      </vt:variant>
      <vt:variant>
        <vt:i4>0</vt:i4>
      </vt:variant>
      <vt:variant>
        <vt:i4>5</vt:i4>
      </vt:variant>
      <vt:variant>
        <vt:lpwstr/>
      </vt:variant>
      <vt:variant>
        <vt:lpwstr>_Toc69302812</vt:lpwstr>
      </vt:variant>
      <vt:variant>
        <vt:i4>1507382</vt:i4>
      </vt:variant>
      <vt:variant>
        <vt:i4>128</vt:i4>
      </vt:variant>
      <vt:variant>
        <vt:i4>0</vt:i4>
      </vt:variant>
      <vt:variant>
        <vt:i4>5</vt:i4>
      </vt:variant>
      <vt:variant>
        <vt:lpwstr/>
      </vt:variant>
      <vt:variant>
        <vt:lpwstr>_Toc69302811</vt:lpwstr>
      </vt:variant>
      <vt:variant>
        <vt:i4>1441846</vt:i4>
      </vt:variant>
      <vt:variant>
        <vt:i4>122</vt:i4>
      </vt:variant>
      <vt:variant>
        <vt:i4>0</vt:i4>
      </vt:variant>
      <vt:variant>
        <vt:i4>5</vt:i4>
      </vt:variant>
      <vt:variant>
        <vt:lpwstr/>
      </vt:variant>
      <vt:variant>
        <vt:lpwstr>_Toc69302810</vt:lpwstr>
      </vt:variant>
      <vt:variant>
        <vt:i4>2031671</vt:i4>
      </vt:variant>
      <vt:variant>
        <vt:i4>116</vt:i4>
      </vt:variant>
      <vt:variant>
        <vt:i4>0</vt:i4>
      </vt:variant>
      <vt:variant>
        <vt:i4>5</vt:i4>
      </vt:variant>
      <vt:variant>
        <vt:lpwstr/>
      </vt:variant>
      <vt:variant>
        <vt:lpwstr>_Toc69302809</vt:lpwstr>
      </vt:variant>
      <vt:variant>
        <vt:i4>1966135</vt:i4>
      </vt:variant>
      <vt:variant>
        <vt:i4>110</vt:i4>
      </vt:variant>
      <vt:variant>
        <vt:i4>0</vt:i4>
      </vt:variant>
      <vt:variant>
        <vt:i4>5</vt:i4>
      </vt:variant>
      <vt:variant>
        <vt:lpwstr/>
      </vt:variant>
      <vt:variant>
        <vt:lpwstr>_Toc69302808</vt:lpwstr>
      </vt:variant>
      <vt:variant>
        <vt:i4>1114167</vt:i4>
      </vt:variant>
      <vt:variant>
        <vt:i4>104</vt:i4>
      </vt:variant>
      <vt:variant>
        <vt:i4>0</vt:i4>
      </vt:variant>
      <vt:variant>
        <vt:i4>5</vt:i4>
      </vt:variant>
      <vt:variant>
        <vt:lpwstr/>
      </vt:variant>
      <vt:variant>
        <vt:lpwstr>_Toc69302807</vt:lpwstr>
      </vt:variant>
      <vt:variant>
        <vt:i4>1048631</vt:i4>
      </vt:variant>
      <vt:variant>
        <vt:i4>98</vt:i4>
      </vt:variant>
      <vt:variant>
        <vt:i4>0</vt:i4>
      </vt:variant>
      <vt:variant>
        <vt:i4>5</vt:i4>
      </vt:variant>
      <vt:variant>
        <vt:lpwstr/>
      </vt:variant>
      <vt:variant>
        <vt:lpwstr>_Toc69302806</vt:lpwstr>
      </vt:variant>
      <vt:variant>
        <vt:i4>1245239</vt:i4>
      </vt:variant>
      <vt:variant>
        <vt:i4>92</vt:i4>
      </vt:variant>
      <vt:variant>
        <vt:i4>0</vt:i4>
      </vt:variant>
      <vt:variant>
        <vt:i4>5</vt:i4>
      </vt:variant>
      <vt:variant>
        <vt:lpwstr/>
      </vt:variant>
      <vt:variant>
        <vt:lpwstr>_Toc69302805</vt:lpwstr>
      </vt:variant>
      <vt:variant>
        <vt:i4>1179703</vt:i4>
      </vt:variant>
      <vt:variant>
        <vt:i4>86</vt:i4>
      </vt:variant>
      <vt:variant>
        <vt:i4>0</vt:i4>
      </vt:variant>
      <vt:variant>
        <vt:i4>5</vt:i4>
      </vt:variant>
      <vt:variant>
        <vt:lpwstr/>
      </vt:variant>
      <vt:variant>
        <vt:lpwstr>_Toc69302804</vt:lpwstr>
      </vt:variant>
      <vt:variant>
        <vt:i4>1376311</vt:i4>
      </vt:variant>
      <vt:variant>
        <vt:i4>80</vt:i4>
      </vt:variant>
      <vt:variant>
        <vt:i4>0</vt:i4>
      </vt:variant>
      <vt:variant>
        <vt:i4>5</vt:i4>
      </vt:variant>
      <vt:variant>
        <vt:lpwstr/>
      </vt:variant>
      <vt:variant>
        <vt:lpwstr>_Toc69302803</vt:lpwstr>
      </vt:variant>
      <vt:variant>
        <vt:i4>1310775</vt:i4>
      </vt:variant>
      <vt:variant>
        <vt:i4>74</vt:i4>
      </vt:variant>
      <vt:variant>
        <vt:i4>0</vt:i4>
      </vt:variant>
      <vt:variant>
        <vt:i4>5</vt:i4>
      </vt:variant>
      <vt:variant>
        <vt:lpwstr/>
      </vt:variant>
      <vt:variant>
        <vt:lpwstr>_Toc69302802</vt:lpwstr>
      </vt:variant>
      <vt:variant>
        <vt:i4>1507383</vt:i4>
      </vt:variant>
      <vt:variant>
        <vt:i4>68</vt:i4>
      </vt:variant>
      <vt:variant>
        <vt:i4>0</vt:i4>
      </vt:variant>
      <vt:variant>
        <vt:i4>5</vt:i4>
      </vt:variant>
      <vt:variant>
        <vt:lpwstr/>
      </vt:variant>
      <vt:variant>
        <vt:lpwstr>_Toc69302801</vt:lpwstr>
      </vt:variant>
      <vt:variant>
        <vt:i4>1441847</vt:i4>
      </vt:variant>
      <vt:variant>
        <vt:i4>62</vt:i4>
      </vt:variant>
      <vt:variant>
        <vt:i4>0</vt:i4>
      </vt:variant>
      <vt:variant>
        <vt:i4>5</vt:i4>
      </vt:variant>
      <vt:variant>
        <vt:lpwstr/>
      </vt:variant>
      <vt:variant>
        <vt:lpwstr>_Toc69302800</vt:lpwstr>
      </vt:variant>
      <vt:variant>
        <vt:i4>1048638</vt:i4>
      </vt:variant>
      <vt:variant>
        <vt:i4>56</vt:i4>
      </vt:variant>
      <vt:variant>
        <vt:i4>0</vt:i4>
      </vt:variant>
      <vt:variant>
        <vt:i4>5</vt:i4>
      </vt:variant>
      <vt:variant>
        <vt:lpwstr/>
      </vt:variant>
      <vt:variant>
        <vt:lpwstr>_Toc69302799</vt:lpwstr>
      </vt:variant>
      <vt:variant>
        <vt:i4>1114174</vt:i4>
      </vt:variant>
      <vt:variant>
        <vt:i4>50</vt:i4>
      </vt:variant>
      <vt:variant>
        <vt:i4>0</vt:i4>
      </vt:variant>
      <vt:variant>
        <vt:i4>5</vt:i4>
      </vt:variant>
      <vt:variant>
        <vt:lpwstr/>
      </vt:variant>
      <vt:variant>
        <vt:lpwstr>_Toc69302798</vt:lpwstr>
      </vt:variant>
      <vt:variant>
        <vt:i4>1966142</vt:i4>
      </vt:variant>
      <vt:variant>
        <vt:i4>44</vt:i4>
      </vt:variant>
      <vt:variant>
        <vt:i4>0</vt:i4>
      </vt:variant>
      <vt:variant>
        <vt:i4>5</vt:i4>
      </vt:variant>
      <vt:variant>
        <vt:lpwstr/>
      </vt:variant>
      <vt:variant>
        <vt:lpwstr>_Toc69302797</vt:lpwstr>
      </vt:variant>
      <vt:variant>
        <vt:i4>2031678</vt:i4>
      </vt:variant>
      <vt:variant>
        <vt:i4>38</vt:i4>
      </vt:variant>
      <vt:variant>
        <vt:i4>0</vt:i4>
      </vt:variant>
      <vt:variant>
        <vt:i4>5</vt:i4>
      </vt:variant>
      <vt:variant>
        <vt:lpwstr/>
      </vt:variant>
      <vt:variant>
        <vt:lpwstr>_Toc69302796</vt:lpwstr>
      </vt:variant>
      <vt:variant>
        <vt:i4>1835070</vt:i4>
      </vt:variant>
      <vt:variant>
        <vt:i4>32</vt:i4>
      </vt:variant>
      <vt:variant>
        <vt:i4>0</vt:i4>
      </vt:variant>
      <vt:variant>
        <vt:i4>5</vt:i4>
      </vt:variant>
      <vt:variant>
        <vt:lpwstr/>
      </vt:variant>
      <vt:variant>
        <vt:lpwstr>_Toc69302795</vt:lpwstr>
      </vt:variant>
      <vt:variant>
        <vt:i4>1900606</vt:i4>
      </vt:variant>
      <vt:variant>
        <vt:i4>26</vt:i4>
      </vt:variant>
      <vt:variant>
        <vt:i4>0</vt:i4>
      </vt:variant>
      <vt:variant>
        <vt:i4>5</vt:i4>
      </vt:variant>
      <vt:variant>
        <vt:lpwstr/>
      </vt:variant>
      <vt:variant>
        <vt:lpwstr>_Toc69302794</vt:lpwstr>
      </vt:variant>
      <vt:variant>
        <vt:i4>1703998</vt:i4>
      </vt:variant>
      <vt:variant>
        <vt:i4>20</vt:i4>
      </vt:variant>
      <vt:variant>
        <vt:i4>0</vt:i4>
      </vt:variant>
      <vt:variant>
        <vt:i4>5</vt:i4>
      </vt:variant>
      <vt:variant>
        <vt:lpwstr/>
      </vt:variant>
      <vt:variant>
        <vt:lpwstr>_Toc69302793</vt:lpwstr>
      </vt:variant>
      <vt:variant>
        <vt:i4>1769534</vt:i4>
      </vt:variant>
      <vt:variant>
        <vt:i4>14</vt:i4>
      </vt:variant>
      <vt:variant>
        <vt:i4>0</vt:i4>
      </vt:variant>
      <vt:variant>
        <vt:i4>5</vt:i4>
      </vt:variant>
      <vt:variant>
        <vt:lpwstr/>
      </vt:variant>
      <vt:variant>
        <vt:lpwstr>_Toc69302792</vt:lpwstr>
      </vt:variant>
      <vt:variant>
        <vt:i4>1572926</vt:i4>
      </vt:variant>
      <vt:variant>
        <vt:i4>8</vt:i4>
      </vt:variant>
      <vt:variant>
        <vt:i4>0</vt:i4>
      </vt:variant>
      <vt:variant>
        <vt:i4>5</vt:i4>
      </vt:variant>
      <vt:variant>
        <vt:lpwstr/>
      </vt:variant>
      <vt:variant>
        <vt:lpwstr>_Toc69302791</vt:lpwstr>
      </vt:variant>
      <vt:variant>
        <vt:i4>1638462</vt:i4>
      </vt:variant>
      <vt:variant>
        <vt:i4>2</vt:i4>
      </vt:variant>
      <vt:variant>
        <vt:i4>0</vt:i4>
      </vt:variant>
      <vt:variant>
        <vt:i4>5</vt:i4>
      </vt:variant>
      <vt:variant>
        <vt:lpwstr/>
      </vt:variant>
      <vt:variant>
        <vt:lpwstr>_Toc69302790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 Vanegas (DJPR)</dc:creator>
  <cp:keywords/>
  <dc:description/>
  <cp:lastModifiedBy>Kathryn McAnalley (DJPR)</cp:lastModifiedBy>
  <cp:revision>47</cp:revision>
  <cp:lastPrinted>2020-12-17T18:33:00Z</cp:lastPrinted>
  <dcterms:created xsi:type="dcterms:W3CDTF">2021-05-06T02:45:00Z</dcterms:created>
  <dcterms:modified xsi:type="dcterms:W3CDTF">2021-05-10T03:35:00Z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0x010100611F6414DFB111E7BA88F9DF1743E3170089D39ECB1792C74EBA2B318EC9081A70</vt:lpwstr>
  </property>
  <property fmtid="{D5CDD505-2E9C-101B-9397-08002B2CF9AE}" pid="3" name="DEDJTRBranch">
    <vt:lpwstr/>
  </property>
  <property fmtid="{D5CDD505-2E9C-101B-9397-08002B2CF9AE}" pid="4" name="DEDJTRSection">
    <vt:lpwstr/>
  </property>
  <property fmtid="{D5CDD505-2E9C-101B-9397-08002B2CF9AE}" pid="5" name="DEDJTRGroup">
    <vt:lpwstr>3;#Policy Programs Small Business ＆ Employment|60ffd3b0-eeaa-40a9-815d-65a7bc6a8acc</vt:lpwstr>
  </property>
  <property fmtid="{D5CDD505-2E9C-101B-9397-08002B2CF9AE}" pid="6" name="DEDJTRSecurityClassification">
    <vt:lpwstr/>
  </property>
  <property fmtid="{D5CDD505-2E9C-101B-9397-08002B2CF9AE}" pid="7" name="DEDJTRDivision">
    <vt:lpwstr>1;#Employment Investment and Trade|55ce1999-68b6-4f37-bdce-009ad410cd2a</vt:lpwstr>
  </property>
</Properties>
</file>